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ADE0" w14:textId="77777777" w:rsidR="000026EB" w:rsidRDefault="005E4115">
      <w:pPr>
        <w:ind w:left="426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Халықаралық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рецензияланатын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басылымдағы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жарияланымдар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тізімі</w:t>
      </w:r>
      <w:proofErr w:type="spellEnd"/>
    </w:p>
    <w:p w14:paraId="1C1EADE1" w14:textId="77777777" w:rsidR="000026EB" w:rsidRDefault="000026EB">
      <w:pPr>
        <w:ind w:left="426"/>
        <w:jc w:val="center"/>
        <w:rPr>
          <w:sz w:val="22"/>
          <w:szCs w:val="22"/>
        </w:rPr>
      </w:pPr>
    </w:p>
    <w:p w14:paraId="1C1EADE2" w14:textId="77777777" w:rsidR="000026EB" w:rsidRDefault="005E4115">
      <w:pPr>
        <w:ind w:left="426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Үміткердің</w:t>
      </w:r>
      <w:proofErr w:type="spellEnd"/>
      <w:r>
        <w:rPr>
          <w:sz w:val="22"/>
          <w:szCs w:val="22"/>
        </w:rPr>
        <w:t xml:space="preserve"> АЖТ: </w:t>
      </w:r>
      <w:proofErr w:type="spellStart"/>
      <w:r>
        <w:rPr>
          <w:b/>
          <w:bCs/>
          <w:lang w:val="ru-RU"/>
        </w:rPr>
        <w:t>Кабидолданова</w:t>
      </w:r>
      <w:proofErr w:type="spellEnd"/>
      <w:r>
        <w:rPr>
          <w:lang w:val="ru-RU"/>
        </w:rPr>
        <w:t xml:space="preserve"> </w:t>
      </w:r>
      <w:proofErr w:type="spellStart"/>
      <w:r>
        <w:rPr>
          <w:b/>
          <w:bCs/>
          <w:lang w:val="ru-RU"/>
        </w:rPr>
        <w:t>Асем</w:t>
      </w:r>
      <w:proofErr w:type="spellEnd"/>
      <w:r>
        <w:rPr>
          <w:lang w:val="ru-RU"/>
        </w:rPr>
        <w:t xml:space="preserve"> </w:t>
      </w:r>
      <w:proofErr w:type="spellStart"/>
      <w:r>
        <w:rPr>
          <w:b/>
          <w:bCs/>
          <w:lang w:val="ru-RU"/>
        </w:rPr>
        <w:t>Алтайкызы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1C1EADE3" w14:textId="77777777" w:rsidR="000026EB" w:rsidRDefault="005E4115">
      <w:p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Автордың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идентификаторы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болған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жағдайда</w:t>
      </w:r>
      <w:proofErr w:type="spellEnd"/>
      <w:r>
        <w:rPr>
          <w:sz w:val="22"/>
          <w:szCs w:val="22"/>
        </w:rPr>
        <w:t xml:space="preserve">): </w:t>
      </w:r>
    </w:p>
    <w:p w14:paraId="1C1EADE4" w14:textId="77777777" w:rsidR="000026EB" w:rsidRDefault="005E4115">
      <w:pPr>
        <w:rPr>
          <w:sz w:val="22"/>
          <w:szCs w:val="22"/>
        </w:rPr>
      </w:pPr>
      <w:r>
        <w:rPr>
          <w:sz w:val="22"/>
          <w:szCs w:val="22"/>
        </w:rPr>
        <w:t xml:space="preserve">        Scopus Author ID: </w:t>
      </w:r>
      <w:r>
        <w:rPr>
          <w:color w:val="2E2E2E"/>
          <w:sz w:val="21"/>
          <w:szCs w:val="21"/>
          <w:u w:color="2E2E2E"/>
          <w:shd w:val="clear" w:color="auto" w:fill="FFFFFF"/>
        </w:rPr>
        <w:t>55321771300</w:t>
      </w:r>
    </w:p>
    <w:p w14:paraId="1C1EADE5" w14:textId="77777777" w:rsidR="000026EB" w:rsidRDefault="005E4115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Web of Science Researcher ID: </w:t>
      </w:r>
      <w:r>
        <w:rPr>
          <w:sz w:val="23"/>
          <w:szCs w:val="23"/>
          <w:shd w:val="clear" w:color="auto" w:fill="FFFFFF"/>
        </w:rPr>
        <w:t>P-3178-2014</w:t>
      </w:r>
    </w:p>
    <w:p w14:paraId="1C1EADE6" w14:textId="77777777" w:rsidR="000026EB" w:rsidRDefault="005E4115">
      <w:pPr>
        <w:ind w:left="426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 xml:space="preserve">ORCID: </w:t>
      </w:r>
      <w:r>
        <w:rPr>
          <w:color w:val="0000FF"/>
          <w:sz w:val="22"/>
          <w:szCs w:val="22"/>
          <w:u w:color="0000FF"/>
        </w:rPr>
        <w:t>https://orcid.org/my-orcid?orcid=0000-0001-6375-9805</w:t>
      </w:r>
      <w:r>
        <w:rPr>
          <w:sz w:val="22"/>
          <w:szCs w:val="22"/>
        </w:rPr>
        <w:t xml:space="preserve"> </w:t>
      </w:r>
      <w:r>
        <w:t xml:space="preserve"> </w:t>
      </w:r>
    </w:p>
    <w:p w14:paraId="1C1EADE7" w14:textId="77777777" w:rsidR="000026EB" w:rsidRDefault="000026EB">
      <w:pPr>
        <w:ind w:left="426"/>
        <w:jc w:val="both"/>
        <w:rPr>
          <w:sz w:val="22"/>
          <w:szCs w:val="22"/>
        </w:rPr>
      </w:pPr>
    </w:p>
    <w:tbl>
      <w:tblPr>
        <w:tblStyle w:val="TableNormal"/>
        <w:tblW w:w="151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4"/>
        <w:gridCol w:w="2238"/>
        <w:gridCol w:w="1134"/>
        <w:gridCol w:w="2409"/>
        <w:gridCol w:w="1730"/>
        <w:gridCol w:w="1370"/>
        <w:gridCol w:w="1701"/>
        <w:gridCol w:w="2835"/>
        <w:gridCol w:w="1136"/>
      </w:tblGrid>
      <w:tr w:rsidR="000026EB" w:rsidRPr="001C255A" w14:paraId="1C1EADF2" w14:textId="77777777">
        <w:trPr>
          <w:trHeight w:val="28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E8" w14:textId="77777777" w:rsidR="000026EB" w:rsidRDefault="005E4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1C1EADE9" w14:textId="77777777" w:rsidR="000026EB" w:rsidRDefault="005E4115">
            <w:r>
              <w:rPr>
                <w:sz w:val="22"/>
                <w:szCs w:val="22"/>
              </w:rPr>
              <w:t>р/н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EA" w14:textId="77777777" w:rsidR="000026EB" w:rsidRDefault="005E4115">
            <w:proofErr w:type="spellStart"/>
            <w:r>
              <w:rPr>
                <w:sz w:val="22"/>
                <w:szCs w:val="22"/>
                <w:lang w:val="ru-RU"/>
              </w:rPr>
              <w:t>Жарияланымның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EB" w14:textId="77777777" w:rsidR="000026EB" w:rsidRDefault="005E4115">
            <w:proofErr w:type="spellStart"/>
            <w:r>
              <w:rPr>
                <w:sz w:val="22"/>
                <w:szCs w:val="22"/>
              </w:rPr>
              <w:t>Жарияланым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түрі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мақала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шолу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т.б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EC" w14:textId="77777777" w:rsidR="000026EB" w:rsidRPr="00183895" w:rsidRDefault="005E411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Журналдың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атауы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жариялау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жылы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183895">
              <w:rPr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sz w:val="22"/>
                <w:szCs w:val="22"/>
                <w:lang w:val="ru-RU"/>
              </w:rPr>
              <w:t>деректер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базалары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бойынша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), </w:t>
            </w:r>
            <w:r>
              <w:rPr>
                <w:sz w:val="22"/>
                <w:szCs w:val="22"/>
              </w:rPr>
              <w:t>DOI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ED" w14:textId="77777777" w:rsidR="000026EB" w:rsidRPr="00183895" w:rsidRDefault="005E4115">
            <w:pPr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Журналдың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жариялау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жылы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бойынша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Journal</w:t>
            </w:r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Citation</w:t>
            </w:r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Reports</w:t>
            </w:r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деректері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бойынша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импактфакторы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және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ғылым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саласы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EE" w14:textId="77777777" w:rsidR="000026EB" w:rsidRPr="00183895" w:rsidRDefault="005E41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Web</w:t>
            </w:r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Science</w:t>
            </w:r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Core</w:t>
            </w:r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Collection</w:t>
            </w:r>
            <w:r w:rsidRPr="00183895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Веб оф Сайенс Кор Коллекшн</w:t>
            </w:r>
            <w:r w:rsidRPr="00183895">
              <w:rPr>
                <w:sz w:val="22"/>
                <w:szCs w:val="22"/>
                <w:lang w:val="ru-RU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ru-RU"/>
              </w:rPr>
              <w:t>деректер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базасындағы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EF" w14:textId="77777777" w:rsidR="000026EB" w:rsidRDefault="005E4115">
            <w:proofErr w:type="spellStart"/>
            <w:r>
              <w:rPr>
                <w:sz w:val="22"/>
                <w:szCs w:val="22"/>
                <w:lang w:val="ru-RU"/>
              </w:rPr>
              <w:t>Журналдың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жариялау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жылы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бойынша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Scopus</w:t>
            </w:r>
            <w:r w:rsidRPr="00183895">
              <w:rPr>
                <w:sz w:val="22"/>
                <w:szCs w:val="22"/>
                <w:lang w:val="ru-RU"/>
              </w:rPr>
              <w:t xml:space="preserve"> (Скопус) </w:t>
            </w:r>
            <w:proofErr w:type="spellStart"/>
            <w:r w:rsidRPr="00183895">
              <w:rPr>
                <w:sz w:val="22"/>
                <w:szCs w:val="22"/>
                <w:lang w:val="ru-RU"/>
              </w:rPr>
              <w:t>деректорі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183895">
              <w:rPr>
                <w:sz w:val="22"/>
                <w:szCs w:val="22"/>
                <w:lang w:val="ru-RU"/>
              </w:rPr>
              <w:t>бойынша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CiteScore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СайтСкор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ru-RU"/>
              </w:rPr>
              <w:t>процентилі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және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ғылым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саласы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0" w14:textId="77777777" w:rsidR="000026EB" w:rsidRDefault="005E4115">
            <w:proofErr w:type="spellStart"/>
            <w:r>
              <w:rPr>
                <w:sz w:val="22"/>
                <w:szCs w:val="22"/>
                <w:lang w:val="ru-RU"/>
              </w:rPr>
              <w:t>Авторлардың</w:t>
            </w:r>
            <w:proofErr w:type="spellEnd"/>
            <w:r w:rsidRPr="001838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АЖТ</w:t>
            </w:r>
            <w:r w:rsidRPr="001838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үміткердің</w:t>
            </w:r>
            <w:proofErr w:type="spellEnd"/>
            <w:r>
              <w:rPr>
                <w:sz w:val="22"/>
                <w:szCs w:val="22"/>
              </w:rPr>
              <w:t xml:space="preserve"> АЖТ </w:t>
            </w:r>
            <w:proofErr w:type="spellStart"/>
            <w:r>
              <w:rPr>
                <w:sz w:val="22"/>
                <w:szCs w:val="22"/>
              </w:rPr>
              <w:t>сызу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1" w14:textId="77777777" w:rsidR="000026EB" w:rsidRPr="00183895" w:rsidRDefault="005E4115">
            <w:pPr>
              <w:rPr>
                <w:lang w:val="ru-RU"/>
              </w:rPr>
            </w:pPr>
            <w:proofErr w:type="spellStart"/>
            <w:r w:rsidRPr="00183895">
              <w:rPr>
                <w:sz w:val="22"/>
                <w:szCs w:val="22"/>
                <w:lang w:val="ru-RU"/>
              </w:rPr>
              <w:t>Үміткердің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3895">
              <w:rPr>
                <w:sz w:val="22"/>
                <w:szCs w:val="22"/>
                <w:lang w:val="ru-RU"/>
              </w:rPr>
              <w:t>рөлі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183895">
              <w:rPr>
                <w:sz w:val="22"/>
                <w:szCs w:val="22"/>
                <w:lang w:val="ru-RU"/>
              </w:rPr>
              <w:t>теңавтор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83895">
              <w:rPr>
                <w:sz w:val="22"/>
                <w:szCs w:val="22"/>
                <w:lang w:val="ru-RU"/>
              </w:rPr>
              <w:t>бірінші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 автор </w:t>
            </w:r>
            <w:proofErr w:type="spellStart"/>
            <w:r w:rsidRPr="00183895">
              <w:rPr>
                <w:sz w:val="22"/>
                <w:szCs w:val="22"/>
                <w:lang w:val="ru-RU"/>
              </w:rPr>
              <w:t>немесе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 корреспонденция </w:t>
            </w:r>
            <w:proofErr w:type="spellStart"/>
            <w:r w:rsidRPr="00183895">
              <w:rPr>
                <w:sz w:val="22"/>
                <w:szCs w:val="22"/>
                <w:lang w:val="ru-RU"/>
              </w:rPr>
              <w:t>үшін</w:t>
            </w:r>
            <w:proofErr w:type="spellEnd"/>
            <w:r w:rsidRPr="00183895">
              <w:rPr>
                <w:sz w:val="22"/>
                <w:szCs w:val="22"/>
                <w:lang w:val="ru-RU"/>
              </w:rPr>
              <w:t xml:space="preserve"> автор)</w:t>
            </w:r>
          </w:p>
        </w:tc>
      </w:tr>
      <w:tr w:rsidR="000026EB" w14:paraId="1C1EADFC" w14:textId="77777777">
        <w:trPr>
          <w:trHeight w:val="4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3" w14:textId="77777777" w:rsidR="000026EB" w:rsidRDefault="005E4115">
            <w:r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4" w14:textId="77777777" w:rsidR="000026EB" w:rsidRDefault="005E4115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5" w14:textId="77777777" w:rsidR="000026EB" w:rsidRDefault="005E4115"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6" w14:textId="77777777" w:rsidR="000026EB" w:rsidRDefault="005E4115">
            <w:r>
              <w:rPr>
                <w:sz w:val="22"/>
                <w:szCs w:val="22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7" w14:textId="77777777" w:rsidR="000026EB" w:rsidRDefault="005E4115">
            <w:r>
              <w:rPr>
                <w:sz w:val="22"/>
                <w:szCs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8" w14:textId="77777777" w:rsidR="000026EB" w:rsidRDefault="005E4115"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9" w14:textId="77777777" w:rsidR="000026EB" w:rsidRDefault="005E4115"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A" w14:textId="77777777" w:rsidR="000026EB" w:rsidRDefault="005E4115">
            <w:r>
              <w:rPr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B" w14:textId="77777777" w:rsidR="000026EB" w:rsidRDefault="005E4115">
            <w:r>
              <w:rPr>
                <w:sz w:val="22"/>
                <w:szCs w:val="22"/>
              </w:rPr>
              <w:t>9</w:t>
            </w:r>
          </w:p>
        </w:tc>
      </w:tr>
      <w:tr w:rsidR="000026EB" w14:paraId="1C1EAE0E" w14:textId="77777777">
        <w:trPr>
          <w:trHeight w:val="21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D" w14:textId="77777777" w:rsidR="000026EB" w:rsidRDefault="005E4115">
            <w:r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E" w14:textId="77777777" w:rsidR="000026EB" w:rsidRDefault="005E4115">
            <w:pPr>
              <w:pStyle w:val="2"/>
              <w:shd w:val="clear" w:color="auto" w:fill="FFFFFF"/>
              <w:spacing w:before="0"/>
            </w:pPr>
            <w:r>
              <w:rPr>
                <w:rFonts w:ascii="Times New Roman" w:hAnsi="Times New Roman"/>
                <w:color w:val="2E2E2E"/>
                <w:sz w:val="24"/>
                <w:szCs w:val="24"/>
                <w:u w:color="2E2E2E"/>
              </w:rPr>
              <w:t>On the optimal control of linear systems with linear performance criterion and constraints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FF" w14:textId="77777777" w:rsidR="000026EB" w:rsidRDefault="005E4115">
            <w:proofErr w:type="spellStart"/>
            <w: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00" w14:textId="77777777" w:rsidR="000026EB" w:rsidRDefault="005E4115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Differential Equations,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2012 </w:t>
            </w:r>
            <w:r w:rsidRPr="00183895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ru-RU"/>
              </w:rPr>
              <w:t>Т</w:t>
            </w:r>
            <w:r w:rsidRPr="00183895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.48.</w:t>
            </w:r>
            <w:proofErr w:type="gramEnd"/>
            <w:r w:rsidRPr="00183895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N 6. </w:t>
            </w:r>
          </w:p>
          <w:p w14:paraId="1C1EAE01" w14:textId="77777777" w:rsidR="000026EB" w:rsidRDefault="000026EB">
            <w:pPr>
              <w:rPr>
                <w:rStyle w:val="a5"/>
                <w:color w:val="000000"/>
                <w:u w:color="000000"/>
              </w:rPr>
            </w:pPr>
          </w:p>
          <w:p w14:paraId="1C1EAE02" w14:textId="77777777" w:rsidR="000026EB" w:rsidRDefault="005E4115">
            <w:pPr>
              <w:pStyle w:val="4"/>
              <w:ind w:left="0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DOI: </w:t>
            </w:r>
          </w:p>
          <w:p w14:paraId="1C1EAE03" w14:textId="77777777" w:rsidR="000026EB" w:rsidRDefault="005E4115">
            <w:pPr>
              <w:pStyle w:val="4"/>
              <w:ind w:left="0"/>
            </w:pPr>
            <w:r>
              <w:rPr>
                <w:rFonts w:ascii="Times New Roman" w:hAnsi="Times New Roman"/>
                <w:b w:val="0"/>
                <w:bCs w:val="0"/>
              </w:rPr>
              <w:t xml:space="preserve">10.1134/S0012266112060079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04" w14:textId="77777777" w:rsidR="000026EB" w:rsidRDefault="000026EB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05" w14:textId="77777777" w:rsidR="000026EB" w:rsidRDefault="000026E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06" w14:textId="77777777" w:rsidR="000026EB" w:rsidRDefault="005E4115">
            <w:r>
              <w:t xml:space="preserve">CS </w:t>
            </w:r>
            <w:proofErr w:type="gramStart"/>
            <w:r>
              <w:t xml:space="preserve">= </w:t>
            </w:r>
            <w:r>
              <w:rPr>
                <w:color w:val="2E2E2E"/>
                <w:u w:color="2E2E2E"/>
                <w:shd w:val="clear" w:color="auto" w:fill="FFFFFF"/>
              </w:rPr>
              <w:t xml:space="preserve"> 1.3</w:t>
            </w:r>
            <w:proofErr w:type="gramEnd"/>
            <w:r>
              <w:rPr>
                <w:color w:val="2E2E2E"/>
                <w:u w:color="2E2E2E"/>
                <w:shd w:val="clear" w:color="auto" w:fill="FFFFFF"/>
              </w:rPr>
              <w:t xml:space="preserve"> </w:t>
            </w:r>
            <w:r>
              <w:t>(2024)</w:t>
            </w:r>
          </w:p>
          <w:p w14:paraId="1C1EAE07" w14:textId="77777777" w:rsidR="000026EB" w:rsidRDefault="000026EB"/>
          <w:p w14:paraId="1C1EAE08" w14:textId="77777777" w:rsidR="000026EB" w:rsidRDefault="005E4115">
            <w:r>
              <w:t>Q3</w:t>
            </w:r>
          </w:p>
          <w:p w14:paraId="1C1EAE09" w14:textId="77777777" w:rsidR="000026EB" w:rsidRDefault="005E4115">
            <w:proofErr w:type="spellStart"/>
            <w:r>
              <w:t>Procentile</w:t>
            </w:r>
            <w:proofErr w:type="spellEnd"/>
            <w:r>
              <w:t xml:space="preserve"> – 48</w:t>
            </w:r>
          </w:p>
          <w:p w14:paraId="1C1EAE0A" w14:textId="77777777" w:rsidR="000026EB" w:rsidRDefault="005E4115">
            <w:r>
              <w:t>General Mathematics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0B" w14:textId="77777777" w:rsidR="000026EB" w:rsidRDefault="005E411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Айсагалиев</w:t>
            </w:r>
            <w:proofErr w:type="spellEnd"/>
            <w:r>
              <w:rPr>
                <w:lang w:val="ru-RU"/>
              </w:rPr>
              <w:t xml:space="preserve"> С.А.,</w:t>
            </w:r>
          </w:p>
          <w:p w14:paraId="1C1EAE0C" w14:textId="77777777" w:rsidR="000026EB" w:rsidRPr="00183895" w:rsidRDefault="005E4115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Кабидолданова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gramStart"/>
            <w:r>
              <w:rPr>
                <w:b/>
                <w:bCs/>
                <w:lang w:val="ru-RU"/>
              </w:rPr>
              <w:t>А.А.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0D" w14:textId="77777777" w:rsidR="000026EB" w:rsidRDefault="005E4115">
            <w:proofErr w:type="spellStart"/>
            <w:r>
              <w:t>Тең</w:t>
            </w:r>
            <w:proofErr w:type="spellEnd"/>
            <w:r>
              <w:t xml:space="preserve"> </w:t>
            </w:r>
            <w:proofErr w:type="spellStart"/>
            <w:r>
              <w:t>автор</w:t>
            </w:r>
            <w:proofErr w:type="spellEnd"/>
          </w:p>
        </w:tc>
      </w:tr>
      <w:tr w:rsidR="000026EB" w14:paraId="1C1EAE26" w14:textId="77777777">
        <w:trPr>
          <w:trHeight w:val="264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0F" w14:textId="77777777" w:rsidR="000026EB" w:rsidRDefault="005E4115"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10" w14:textId="77777777" w:rsidR="000026EB" w:rsidRDefault="005E4115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color="2E2E2E"/>
              </w:rPr>
            </w:pPr>
            <w:r>
              <w:rPr>
                <w:rFonts w:ascii="Times New Roman" w:hAnsi="Times New Roman"/>
                <w:color w:val="2E2E2E"/>
                <w:sz w:val="24"/>
                <w:szCs w:val="24"/>
                <w:u w:color="2E2E2E"/>
              </w:rPr>
              <w:t>Inverse problems for nonlinear Navier–Stokes–Voigt system with memory</w:t>
            </w:r>
          </w:p>
          <w:p w14:paraId="1C1EAE11" w14:textId="77777777" w:rsidR="000026EB" w:rsidRDefault="000026EB">
            <w:pPr>
              <w:pStyle w:val="4"/>
              <w:shd w:val="clear" w:color="auto" w:fill="FFFFFF"/>
              <w:ind w:left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12" w14:textId="77777777" w:rsidR="000026EB" w:rsidRDefault="005E4115">
            <w:proofErr w:type="spellStart"/>
            <w:r>
              <w:rPr>
                <w:sz w:val="22"/>
                <w:szCs w:val="22"/>
              </w:rPr>
              <w:t>мақала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13" w14:textId="77777777" w:rsidR="000026EB" w:rsidRDefault="005E4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Chaos, Solitons and Fractals, 2023. V. 177</w:t>
            </w:r>
          </w:p>
          <w:p w14:paraId="1C1EAE14" w14:textId="77777777" w:rsidR="000026EB" w:rsidRDefault="000026EB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1EAE15" w14:textId="77777777" w:rsidR="000026EB" w:rsidRDefault="000026EB">
            <w:pPr>
              <w:rPr>
                <w:sz w:val="22"/>
                <w:szCs w:val="22"/>
              </w:rPr>
            </w:pPr>
          </w:p>
          <w:p w14:paraId="1C1EAE16" w14:textId="77777777" w:rsidR="000026EB" w:rsidRDefault="005E4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https://doi.org/10.1016/j.chaos.2023.114182</w:t>
            </w:r>
          </w:p>
          <w:p w14:paraId="1C1EAE17" w14:textId="77777777" w:rsidR="000026EB" w:rsidRDefault="000026EB">
            <w:pPr>
              <w:rPr>
                <w:sz w:val="22"/>
                <w:szCs w:val="22"/>
              </w:rPr>
            </w:pPr>
          </w:p>
          <w:p w14:paraId="1C1EAE18" w14:textId="77777777" w:rsidR="000026EB" w:rsidRDefault="000026EB">
            <w:pPr>
              <w:pStyle w:val="4"/>
              <w:ind w:left="0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1C1EAE19" w14:textId="77777777" w:rsidR="000026EB" w:rsidRDefault="000026EB">
            <w:pPr>
              <w:pStyle w:val="4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1EAE1A" w14:textId="77777777" w:rsidR="000026EB" w:rsidRDefault="005E4115">
            <w:r>
              <w:rPr>
                <w:sz w:val="22"/>
                <w:szCs w:val="22"/>
              </w:rPr>
              <w:t>DOI</w:t>
            </w:r>
            <w:proofErr w:type="gramStart"/>
            <w:r>
              <w:rPr>
                <w:sz w:val="22"/>
                <w:szCs w:val="22"/>
              </w:rPr>
              <w:t>:  10.1016/j.chaos</w:t>
            </w:r>
            <w:proofErr w:type="gramEnd"/>
            <w:r>
              <w:rPr>
                <w:sz w:val="22"/>
                <w:szCs w:val="22"/>
              </w:rPr>
              <w:t>.2023.114182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1B" w14:textId="77777777" w:rsidR="000026EB" w:rsidRDefault="000026EB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1C" w14:textId="77777777" w:rsidR="000026EB" w:rsidRDefault="000026E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1D" w14:textId="77777777" w:rsidR="000026EB" w:rsidRDefault="005E4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= 9.9 (2024)</w:t>
            </w:r>
          </w:p>
          <w:p w14:paraId="1C1EAE1E" w14:textId="77777777" w:rsidR="000026EB" w:rsidRDefault="000026EB">
            <w:pPr>
              <w:rPr>
                <w:sz w:val="22"/>
                <w:szCs w:val="22"/>
              </w:rPr>
            </w:pPr>
          </w:p>
          <w:p w14:paraId="1C1EAE1F" w14:textId="77777777" w:rsidR="000026EB" w:rsidRDefault="005E41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Q1 </w:t>
            </w:r>
          </w:p>
          <w:p w14:paraId="1C1EAE20" w14:textId="77777777" w:rsidR="000026EB" w:rsidRDefault="005E41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Procentile</w:t>
            </w:r>
            <w:proofErr w:type="spellEnd"/>
            <w:r>
              <w:rPr>
                <w:sz w:val="22"/>
                <w:szCs w:val="22"/>
              </w:rPr>
              <w:t xml:space="preserve"> – 97</w:t>
            </w:r>
          </w:p>
          <w:p w14:paraId="1C1EAE21" w14:textId="77777777" w:rsidR="000026EB" w:rsidRDefault="005E4115">
            <w:r>
              <w:t>Mathematical physics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22" w14:textId="77777777" w:rsidR="000026EB" w:rsidRDefault="005E4115">
            <w:r>
              <w:t xml:space="preserve">Kh. </w:t>
            </w:r>
            <w:proofErr w:type="spellStart"/>
            <w:r>
              <w:t>Khompysh</w:t>
            </w:r>
            <w:proofErr w:type="spellEnd"/>
            <w:r>
              <w:t xml:space="preserve">, </w:t>
            </w:r>
          </w:p>
          <w:p w14:paraId="1C1EAE23" w14:textId="77777777" w:rsidR="000026EB" w:rsidRDefault="005E4115">
            <w:r>
              <w:t xml:space="preserve">A.G. Shakir, </w:t>
            </w:r>
          </w:p>
          <w:p w14:paraId="1C1EAE24" w14:textId="77777777" w:rsidR="000026EB" w:rsidRDefault="005E4115">
            <w:r>
              <w:rPr>
                <w:b/>
                <w:bCs/>
              </w:rPr>
              <w:t xml:space="preserve">A. </w:t>
            </w:r>
            <w:proofErr w:type="spellStart"/>
            <w:r>
              <w:rPr>
                <w:b/>
                <w:bCs/>
              </w:rPr>
              <w:t>Kabidoldanova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E25" w14:textId="77777777" w:rsidR="000026EB" w:rsidRDefault="005E4115"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</w:tbl>
    <w:p w14:paraId="1C1EAE27" w14:textId="77777777" w:rsidR="000026EB" w:rsidRDefault="000026EB">
      <w:pPr>
        <w:spacing w:after="160" w:line="259" w:lineRule="auto"/>
        <w:rPr>
          <w:lang w:val="kk-KZ"/>
        </w:rPr>
      </w:pPr>
    </w:p>
    <w:p w14:paraId="1B06271A" w14:textId="77777777" w:rsidR="00183895" w:rsidRDefault="00183895">
      <w:pPr>
        <w:spacing w:after="160" w:line="259" w:lineRule="auto"/>
        <w:rPr>
          <w:lang w:val="kk-KZ"/>
        </w:rPr>
      </w:pPr>
    </w:p>
    <w:p w14:paraId="4394D8D4" w14:textId="77777777" w:rsidR="00183895" w:rsidRDefault="00183895">
      <w:pPr>
        <w:spacing w:after="160" w:line="259" w:lineRule="auto"/>
        <w:rPr>
          <w:lang w:val="kk-KZ"/>
        </w:rPr>
      </w:pPr>
    </w:p>
    <w:p w14:paraId="33805480" w14:textId="77777777" w:rsidR="00183895" w:rsidRDefault="00183895">
      <w:pPr>
        <w:spacing w:after="160" w:line="259" w:lineRule="auto"/>
        <w:rPr>
          <w:lang w:val="kk-KZ"/>
        </w:rPr>
      </w:pPr>
    </w:p>
    <w:p w14:paraId="10AA17AB" w14:textId="77777777" w:rsidR="00183895" w:rsidRDefault="00183895">
      <w:pPr>
        <w:spacing w:after="160" w:line="259" w:lineRule="auto"/>
        <w:rPr>
          <w:lang w:val="kk-KZ"/>
        </w:rPr>
      </w:pPr>
    </w:p>
    <w:p w14:paraId="7BB200B0" w14:textId="77777777" w:rsidR="00183895" w:rsidRDefault="00183895">
      <w:pPr>
        <w:spacing w:after="160" w:line="259" w:lineRule="auto"/>
        <w:rPr>
          <w:lang w:val="kk-KZ"/>
        </w:rPr>
      </w:pPr>
    </w:p>
    <w:p w14:paraId="58DAFCD4" w14:textId="77777777" w:rsidR="00183895" w:rsidRDefault="00183895">
      <w:pPr>
        <w:spacing w:after="160" w:line="259" w:lineRule="auto"/>
        <w:rPr>
          <w:lang w:val="kk-KZ"/>
        </w:rPr>
      </w:pPr>
    </w:p>
    <w:p w14:paraId="0E0C62A6" w14:textId="77777777" w:rsidR="00183895" w:rsidRDefault="00183895">
      <w:pPr>
        <w:spacing w:after="160" w:line="259" w:lineRule="auto"/>
        <w:rPr>
          <w:lang w:val="kk-KZ"/>
        </w:rPr>
      </w:pPr>
    </w:p>
    <w:p w14:paraId="54CA6DEF" w14:textId="77777777" w:rsidR="00183895" w:rsidRDefault="00183895">
      <w:pPr>
        <w:spacing w:after="160" w:line="259" w:lineRule="auto"/>
        <w:rPr>
          <w:lang w:val="kk-KZ"/>
        </w:rPr>
      </w:pPr>
    </w:p>
    <w:p w14:paraId="0C4DAFE2" w14:textId="77777777" w:rsidR="00183895" w:rsidRDefault="00183895">
      <w:pPr>
        <w:spacing w:after="160" w:line="259" w:lineRule="auto"/>
        <w:rPr>
          <w:lang w:val="kk-KZ"/>
        </w:rPr>
      </w:pPr>
    </w:p>
    <w:p w14:paraId="79B68892" w14:textId="77777777" w:rsidR="00183895" w:rsidRDefault="00183895">
      <w:pPr>
        <w:spacing w:after="160" w:line="259" w:lineRule="auto"/>
        <w:rPr>
          <w:lang w:val="kk-KZ"/>
        </w:rPr>
      </w:pPr>
    </w:p>
    <w:p w14:paraId="6EACE398" w14:textId="77777777" w:rsidR="00183895" w:rsidRDefault="00183895">
      <w:pPr>
        <w:spacing w:after="160" w:line="259" w:lineRule="auto"/>
        <w:rPr>
          <w:lang w:val="kk-KZ"/>
        </w:rPr>
      </w:pPr>
    </w:p>
    <w:p w14:paraId="2D93E00E" w14:textId="77777777" w:rsidR="00183895" w:rsidRDefault="00183895">
      <w:pPr>
        <w:spacing w:after="160" w:line="259" w:lineRule="auto"/>
        <w:rPr>
          <w:lang w:val="kk-KZ"/>
        </w:rPr>
      </w:pPr>
    </w:p>
    <w:p w14:paraId="38FA4E54" w14:textId="77777777" w:rsidR="00183895" w:rsidRDefault="00183895">
      <w:pPr>
        <w:spacing w:after="160" w:line="259" w:lineRule="auto"/>
        <w:rPr>
          <w:lang w:val="kk-KZ"/>
        </w:rPr>
      </w:pPr>
    </w:p>
    <w:p w14:paraId="08F1CB3A" w14:textId="77777777" w:rsidR="005E4115" w:rsidRDefault="005E4115" w:rsidP="00183895">
      <w:pPr>
        <w:tabs>
          <w:tab w:val="left" w:pos="1260"/>
        </w:tabs>
        <w:jc w:val="center"/>
        <w:rPr>
          <w:b/>
          <w:bCs/>
          <w:lang w:val="kk-KZ"/>
        </w:rPr>
        <w:sectPr w:rsidR="005E4115">
          <w:headerReference w:type="default" r:id="rId6"/>
          <w:footerReference w:type="default" r:id="rId7"/>
          <w:pgSz w:w="15840" w:h="12240" w:orient="landscape"/>
          <w:pgMar w:top="851" w:right="389" w:bottom="851" w:left="567" w:header="708" w:footer="709" w:gutter="0"/>
          <w:cols w:space="720"/>
        </w:sectPr>
      </w:pPr>
    </w:p>
    <w:p w14:paraId="7F9D8058" w14:textId="77777777" w:rsidR="00183895" w:rsidRPr="00183895" w:rsidRDefault="00183895" w:rsidP="00183895">
      <w:pPr>
        <w:tabs>
          <w:tab w:val="left" w:pos="1260"/>
        </w:tabs>
        <w:jc w:val="center"/>
        <w:rPr>
          <w:b/>
          <w:bCs/>
          <w:lang w:val="kk-KZ"/>
        </w:rPr>
      </w:pPr>
      <w:r w:rsidRPr="00183895">
        <w:rPr>
          <w:b/>
          <w:bCs/>
          <w:lang w:val="kk-KZ"/>
        </w:rPr>
        <w:lastRenderedPageBreak/>
        <w:t>Әл-Фараби атындағы Қазақ ұлттық университеті</w:t>
      </w:r>
    </w:p>
    <w:p w14:paraId="5851B02B" w14:textId="77777777" w:rsidR="00183895" w:rsidRPr="00183895" w:rsidRDefault="00183895" w:rsidP="00183895">
      <w:pPr>
        <w:tabs>
          <w:tab w:val="left" w:pos="1260"/>
        </w:tabs>
        <w:jc w:val="center"/>
        <w:rPr>
          <w:b/>
          <w:bCs/>
          <w:lang w:val="ru-RU"/>
        </w:rPr>
      </w:pPr>
      <w:r w:rsidRPr="00183895">
        <w:rPr>
          <w:b/>
          <w:bCs/>
          <w:lang w:val="ru-RU"/>
        </w:rPr>
        <w:t>механика</w:t>
      </w:r>
      <w:r>
        <w:rPr>
          <w:b/>
          <w:bCs/>
          <w:lang w:val="ru-RU"/>
        </w:rPr>
        <w:t>-</w:t>
      </w:r>
      <w:r w:rsidRPr="00183895">
        <w:rPr>
          <w:b/>
          <w:bCs/>
          <w:lang w:val="ru-RU"/>
        </w:rPr>
        <w:t xml:space="preserve">математика </w:t>
      </w:r>
      <w:proofErr w:type="spellStart"/>
      <w:r w:rsidRPr="00183895">
        <w:rPr>
          <w:b/>
          <w:bCs/>
          <w:lang w:val="ru-RU"/>
        </w:rPr>
        <w:t>факультеті</w:t>
      </w:r>
      <w:proofErr w:type="spellEnd"/>
      <w:r w:rsidRPr="00183895">
        <w:rPr>
          <w:b/>
          <w:bCs/>
          <w:lang w:val="ru-RU"/>
        </w:rPr>
        <w:t xml:space="preserve"> математика </w:t>
      </w:r>
      <w:proofErr w:type="spellStart"/>
      <w:r w:rsidRPr="00183895">
        <w:rPr>
          <w:b/>
          <w:bCs/>
          <w:lang w:val="ru-RU"/>
        </w:rPr>
        <w:t>кафедрасының</w:t>
      </w:r>
      <w:proofErr w:type="spellEnd"/>
    </w:p>
    <w:p w14:paraId="50E059BB" w14:textId="77777777" w:rsidR="00183895" w:rsidRPr="00183895" w:rsidRDefault="00183895" w:rsidP="00183895">
      <w:pPr>
        <w:tabs>
          <w:tab w:val="left" w:pos="1260"/>
        </w:tabs>
        <w:jc w:val="center"/>
        <w:rPr>
          <w:b/>
          <w:bCs/>
          <w:lang w:val="ru-RU"/>
        </w:rPr>
      </w:pPr>
      <w:proofErr w:type="spellStart"/>
      <w:r w:rsidRPr="00183895">
        <w:rPr>
          <w:b/>
          <w:bCs/>
          <w:lang w:val="ru-RU"/>
        </w:rPr>
        <w:t>аға</w:t>
      </w:r>
      <w:proofErr w:type="spellEnd"/>
      <w:r w:rsidRPr="00183895">
        <w:rPr>
          <w:b/>
          <w:bCs/>
          <w:lang w:val="ru-RU"/>
        </w:rPr>
        <w:t xml:space="preserve"> </w:t>
      </w:r>
      <w:proofErr w:type="spellStart"/>
      <w:r w:rsidRPr="00183895">
        <w:rPr>
          <w:b/>
          <w:bCs/>
          <w:lang w:val="ru-RU"/>
        </w:rPr>
        <w:t>оқытушысы</w:t>
      </w:r>
      <w:proofErr w:type="spellEnd"/>
      <w:r w:rsidRPr="00183895">
        <w:rPr>
          <w:b/>
          <w:bCs/>
          <w:lang w:val="ru-RU"/>
        </w:rPr>
        <w:t xml:space="preserve">, физика-математика </w:t>
      </w:r>
      <w:proofErr w:type="spellStart"/>
      <w:r w:rsidRPr="00183895">
        <w:rPr>
          <w:b/>
          <w:bCs/>
          <w:lang w:val="ru-RU"/>
        </w:rPr>
        <w:t>ғылымдарының</w:t>
      </w:r>
      <w:proofErr w:type="spellEnd"/>
      <w:r w:rsidRPr="00183895">
        <w:rPr>
          <w:b/>
          <w:bCs/>
          <w:lang w:val="ru-RU"/>
        </w:rPr>
        <w:t xml:space="preserve"> кандидаты</w:t>
      </w:r>
    </w:p>
    <w:p w14:paraId="49DF3B4B" w14:textId="77777777" w:rsidR="00183895" w:rsidRPr="00183895" w:rsidRDefault="00183895" w:rsidP="00183895">
      <w:pPr>
        <w:tabs>
          <w:tab w:val="left" w:pos="1260"/>
        </w:tabs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Кабидолданова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Асем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Алтайкызының</w:t>
      </w:r>
      <w:proofErr w:type="spellEnd"/>
    </w:p>
    <w:p w14:paraId="13F2765A" w14:textId="77777777" w:rsidR="00183895" w:rsidRPr="00183895" w:rsidRDefault="00183895" w:rsidP="00183895">
      <w:pPr>
        <w:jc w:val="center"/>
        <w:rPr>
          <w:b/>
          <w:bCs/>
          <w:lang w:val="ru-RU"/>
        </w:rPr>
      </w:pPr>
      <w:proofErr w:type="spellStart"/>
      <w:r w:rsidRPr="00183895">
        <w:rPr>
          <w:b/>
          <w:bCs/>
          <w:lang w:val="ru-RU"/>
        </w:rPr>
        <w:t>ғылыми</w:t>
      </w:r>
      <w:proofErr w:type="spellEnd"/>
      <w:r w:rsidRPr="00183895">
        <w:rPr>
          <w:b/>
          <w:bCs/>
          <w:lang w:val="ru-RU"/>
        </w:rPr>
        <w:t xml:space="preserve"> </w:t>
      </w:r>
      <w:proofErr w:type="spellStart"/>
      <w:r w:rsidRPr="00183895">
        <w:rPr>
          <w:b/>
          <w:bCs/>
          <w:lang w:val="ru-RU"/>
        </w:rPr>
        <w:t>еңбектерінің</w:t>
      </w:r>
      <w:proofErr w:type="spellEnd"/>
    </w:p>
    <w:p w14:paraId="57B326D2" w14:textId="77777777" w:rsidR="00183895" w:rsidRPr="00183895" w:rsidRDefault="00183895" w:rsidP="00183895">
      <w:pPr>
        <w:jc w:val="center"/>
        <w:rPr>
          <w:b/>
          <w:bCs/>
          <w:lang w:val="ru-RU"/>
        </w:rPr>
      </w:pPr>
    </w:p>
    <w:p w14:paraId="0EE5351C" w14:textId="77777777" w:rsidR="00183895" w:rsidRPr="00183895" w:rsidRDefault="00183895" w:rsidP="00183895">
      <w:pPr>
        <w:jc w:val="center"/>
        <w:rPr>
          <w:b/>
          <w:bCs/>
          <w:lang w:val="ru-RU"/>
        </w:rPr>
      </w:pPr>
      <w:r w:rsidRPr="00183895">
        <w:rPr>
          <w:b/>
          <w:bCs/>
          <w:lang w:val="ru-RU"/>
        </w:rPr>
        <w:t>Т І З І М І</w:t>
      </w:r>
    </w:p>
    <w:p w14:paraId="0A333F74" w14:textId="77777777" w:rsidR="00183895" w:rsidRPr="00183895" w:rsidRDefault="00183895" w:rsidP="00183895">
      <w:pPr>
        <w:jc w:val="center"/>
        <w:rPr>
          <w:b/>
          <w:bCs/>
          <w:lang w:val="ru-RU"/>
        </w:rPr>
      </w:pP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3971"/>
        <w:gridCol w:w="2409"/>
      </w:tblGrid>
      <w:tr w:rsidR="00183895" w14:paraId="662526B7" w14:textId="77777777" w:rsidTr="001412DD">
        <w:trPr>
          <w:trHeight w:val="6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F52B" w14:textId="77777777" w:rsidR="00183895" w:rsidRDefault="00183895" w:rsidP="001412DD">
            <w:pPr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5D05" w14:textId="77777777" w:rsidR="00183895" w:rsidRDefault="00183895" w:rsidP="001412DD">
            <w:pPr>
              <w:jc w:val="center"/>
            </w:pPr>
            <w:proofErr w:type="spellStart"/>
            <w:r>
              <w:rPr>
                <w:b/>
                <w:bCs/>
              </w:rPr>
              <w:t>Еңбектің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5FF5" w14:textId="77777777" w:rsidR="00183895" w:rsidRDefault="00183895" w:rsidP="001412DD">
            <w:pPr>
              <w:jc w:val="center"/>
            </w:pPr>
            <w:proofErr w:type="spellStart"/>
            <w:r>
              <w:rPr>
                <w:b/>
                <w:bCs/>
                <w:lang w:val="ru-RU"/>
              </w:rPr>
              <w:t>Басылымның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атауы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нөмірі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  <w:lang w:val="ru-RU"/>
              </w:rPr>
              <w:t>жылы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беттері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1D5C" w14:textId="77777777" w:rsidR="00183895" w:rsidRDefault="00183895" w:rsidP="001412DD">
            <w:pPr>
              <w:jc w:val="center"/>
            </w:pPr>
            <w:proofErr w:type="spellStart"/>
            <w:r>
              <w:rPr>
                <w:b/>
                <w:bCs/>
              </w:rPr>
              <w:t>Авторлық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бірлестікте</w:t>
            </w:r>
            <w:proofErr w:type="spellEnd"/>
          </w:p>
        </w:tc>
      </w:tr>
      <w:tr w:rsidR="00183895" w14:paraId="65478BB2" w14:textId="77777777" w:rsidTr="001412DD">
        <w:trPr>
          <w:trHeight w:val="3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B2195" w14:textId="77777777" w:rsidR="00183895" w:rsidRDefault="00183895" w:rsidP="001412DD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2891" w14:textId="77777777" w:rsidR="00183895" w:rsidRDefault="00183895" w:rsidP="001412DD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41E8" w14:textId="77777777" w:rsidR="00183895" w:rsidRDefault="00183895" w:rsidP="001412DD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E253F" w14:textId="77777777" w:rsidR="00183895" w:rsidRDefault="00183895" w:rsidP="001412DD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183895" w14:paraId="0D2E307A" w14:textId="77777777" w:rsidTr="001412DD">
        <w:trPr>
          <w:trHeight w:val="1200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1325" w14:textId="77777777" w:rsidR="00183895" w:rsidRPr="001C255A" w:rsidRDefault="00183895" w:rsidP="001C255A">
            <w:pPr>
              <w:rPr>
                <w:b/>
                <w:bCs/>
                <w:lang w:val="kk-KZ"/>
              </w:rPr>
            </w:pPr>
          </w:p>
          <w:p w14:paraId="64362B76" w14:textId="77777777" w:rsidR="00183895" w:rsidRDefault="00183895" w:rsidP="001412DD">
            <w:pPr>
              <w:jc w:val="center"/>
            </w:pPr>
            <w:proofErr w:type="spellStart"/>
            <w:r>
              <w:rPr>
                <w:b/>
                <w:bCs/>
                <w:lang w:val="ru-RU"/>
              </w:rPr>
              <w:t>Қазақстан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Республикасы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Ғылым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және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жоғары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білім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министрлігі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Ғылым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және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жоғары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білім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саласындағы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сапаны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қамтамасыз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ету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комитеті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ұсынған</w:t>
            </w:r>
            <w:proofErr w:type="spellEnd"/>
            <w:r w:rsidRPr="0018389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басылымдар</w:t>
            </w:r>
            <w:proofErr w:type="spellEnd"/>
          </w:p>
        </w:tc>
      </w:tr>
      <w:tr w:rsidR="00183895" w14:paraId="7F02379F" w14:textId="77777777" w:rsidTr="001412DD">
        <w:trPr>
          <w:trHeight w:val="15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6D4C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C032" w14:textId="77777777" w:rsidR="00183895" w:rsidRPr="00183895" w:rsidRDefault="00183895" w:rsidP="001412DD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Краевые задачи оптимального управления </w:t>
            </w:r>
            <w:proofErr w:type="spellStart"/>
            <w:r>
              <w:rPr>
                <w:lang w:val="ru-RU"/>
              </w:rPr>
              <w:t>линейными</w:t>
            </w:r>
            <w:proofErr w:type="spellEnd"/>
            <w:r>
              <w:rPr>
                <w:lang w:val="ru-RU"/>
              </w:rPr>
              <w:t xml:space="preserve"> системами с </w:t>
            </w:r>
            <w:proofErr w:type="spellStart"/>
            <w:r>
              <w:rPr>
                <w:lang w:val="ru-RU"/>
              </w:rPr>
              <w:t>линейными</w:t>
            </w:r>
            <w:proofErr w:type="spellEnd"/>
            <w:r>
              <w:rPr>
                <w:lang w:val="ru-RU"/>
              </w:rPr>
              <w:t xml:space="preserve"> функционалами и ограничениями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911DB" w14:textId="77777777" w:rsidR="00183895" w:rsidRDefault="00183895" w:rsidP="001412DD">
            <w:pPr>
              <w:outlineLvl w:val="0"/>
            </w:pPr>
            <w:r>
              <w:rPr>
                <w:lang w:val="ru-RU"/>
              </w:rPr>
              <w:t xml:space="preserve">Вестник </w:t>
            </w:r>
            <w:proofErr w:type="spellStart"/>
            <w:r>
              <w:rPr>
                <w:lang w:val="ru-RU"/>
              </w:rPr>
              <w:t>КазНУ</w:t>
            </w:r>
            <w:proofErr w:type="spellEnd"/>
            <w:r>
              <w:rPr>
                <w:lang w:val="ru-RU"/>
              </w:rPr>
              <w:t xml:space="preserve">. Сер. мат., мех., инф. </w:t>
            </w:r>
            <w:r>
              <w:t>No</w:t>
            </w:r>
            <w:r>
              <w:rPr>
                <w:lang w:val="ru-RU"/>
              </w:rPr>
              <w:t>2(53), –</w:t>
            </w:r>
            <w:r>
              <w:rPr>
                <w:b/>
                <w:bCs/>
                <w:lang w:val="ru-RU"/>
              </w:rPr>
              <w:t>2007</w:t>
            </w:r>
            <w:r>
              <w:rPr>
                <w:lang w:val="ru-RU"/>
              </w:rPr>
              <w:t>. –С. 88-99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FAA4" w14:textId="77777777" w:rsidR="00183895" w:rsidRDefault="00183895" w:rsidP="001412DD">
            <w:proofErr w:type="spellStart"/>
            <w:r>
              <w:rPr>
                <w:lang w:val="ru-RU"/>
              </w:rPr>
              <w:t>Айсагалиев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183895" w14:paraId="7BCAB132" w14:textId="77777777" w:rsidTr="001412DD">
        <w:trPr>
          <w:trHeight w:val="15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CAFF" w14:textId="77777777" w:rsidR="00183895" w:rsidRDefault="00183895" w:rsidP="001412DD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5268" w14:textId="77777777" w:rsidR="00183895" w:rsidRDefault="00183895" w:rsidP="001412DD">
            <w:pPr>
              <w:pStyle w:val="A7"/>
              <w:spacing w:before="0" w:after="120" w:line="240" w:lineRule="auto"/>
            </w:pPr>
            <w:r>
              <w:rPr>
                <w:rFonts w:ascii="Times New Roman" w:hAnsi="Times New Roman"/>
              </w:rPr>
              <w:t xml:space="preserve">Об одном методе решения краевых задач </w:t>
            </w:r>
            <w:proofErr w:type="spellStart"/>
            <w:r>
              <w:rPr>
                <w:rFonts w:ascii="Times New Roman" w:hAnsi="Times New Roman"/>
              </w:rPr>
              <w:t>линейных</w:t>
            </w:r>
            <w:proofErr w:type="spellEnd"/>
            <w:r>
              <w:rPr>
                <w:rFonts w:ascii="Times New Roman" w:hAnsi="Times New Roman"/>
              </w:rPr>
              <w:t xml:space="preserve"> систем обыкновенных дифференциальных уравнений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A3B59" w14:textId="77777777" w:rsidR="00183895" w:rsidRDefault="00183895" w:rsidP="001412DD">
            <w:pPr>
              <w:outlineLvl w:val="0"/>
            </w:pPr>
            <w:r>
              <w:rPr>
                <w:lang w:val="ru-RU"/>
              </w:rPr>
              <w:t xml:space="preserve">Вестник </w:t>
            </w:r>
            <w:proofErr w:type="spellStart"/>
            <w:r>
              <w:rPr>
                <w:lang w:val="ru-RU"/>
              </w:rPr>
              <w:t>КазНУ</w:t>
            </w:r>
            <w:proofErr w:type="spellEnd"/>
            <w:r>
              <w:rPr>
                <w:lang w:val="ru-RU"/>
              </w:rPr>
              <w:t xml:space="preserve">. Сер. мат., мех., инф. </w:t>
            </w:r>
            <w:r>
              <w:t>No1, –</w:t>
            </w:r>
            <w:r>
              <w:rPr>
                <w:b/>
                <w:bCs/>
              </w:rPr>
              <w:t>2008</w:t>
            </w:r>
            <w:r>
              <w:t>. –С. 78-88.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7776" w14:textId="77777777" w:rsidR="00183895" w:rsidRDefault="00183895" w:rsidP="001412DD">
            <w:proofErr w:type="spellStart"/>
            <w:r>
              <w:rPr>
                <w:lang w:val="ru-RU"/>
              </w:rPr>
              <w:t>Айсагалиев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183895" w14:paraId="3047A624" w14:textId="77777777" w:rsidTr="001412DD">
        <w:trPr>
          <w:trHeight w:val="12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C85F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AC11" w14:textId="77777777" w:rsidR="00183895" w:rsidRPr="00183895" w:rsidRDefault="00183895" w:rsidP="001412DD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Управляемость </w:t>
            </w:r>
            <w:proofErr w:type="spellStart"/>
            <w:r>
              <w:rPr>
                <w:lang w:val="ru-RU"/>
              </w:rPr>
              <w:t>линейных</w:t>
            </w:r>
            <w:proofErr w:type="spellEnd"/>
            <w:r>
              <w:rPr>
                <w:lang w:val="ru-RU"/>
              </w:rPr>
              <w:t xml:space="preserve"> систем </w:t>
            </w:r>
            <w:proofErr w:type="spellStart"/>
            <w:proofErr w:type="gramStart"/>
            <w:r>
              <w:rPr>
                <w:lang w:val="ru-RU"/>
              </w:rPr>
              <w:t>интегро</w:t>
            </w:r>
            <w:proofErr w:type="spellEnd"/>
            <w:r>
              <w:rPr>
                <w:lang w:val="ru-RU"/>
              </w:rPr>
              <w:t>- дифференциальных</w:t>
            </w:r>
            <w:proofErr w:type="gramEnd"/>
            <w:r>
              <w:rPr>
                <w:lang w:val="ru-RU"/>
              </w:rPr>
              <w:t xml:space="preserve"> уравнений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F3EC" w14:textId="77777777" w:rsidR="00183895" w:rsidRDefault="00183895" w:rsidP="001412DD">
            <w:pPr>
              <w:pStyle w:val="A7"/>
              <w:spacing w:before="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2009</w:t>
            </w:r>
            <w:r>
              <w:rPr>
                <w:rFonts w:ascii="Times New Roman" w:hAnsi="Times New Roman"/>
              </w:rPr>
              <w:t xml:space="preserve"> No1(60), с. </w:t>
            </w:r>
            <w:proofErr w:type="gramStart"/>
            <w:r>
              <w:rPr>
                <w:rFonts w:ascii="Times New Roman" w:hAnsi="Times New Roman"/>
              </w:rPr>
              <w:t>66-78</w:t>
            </w:r>
            <w:proofErr w:type="gramEnd"/>
            <w:r>
              <w:rPr>
                <w:rFonts w:ascii="Times New Roman" w:hAnsi="Times New Roman"/>
              </w:rPr>
              <w:t xml:space="preserve">. Сер. мат., мех., инф. </w:t>
            </w:r>
          </w:p>
          <w:p w14:paraId="17D28638" w14:textId="77777777" w:rsidR="00183895" w:rsidRPr="00183895" w:rsidRDefault="00183895" w:rsidP="001412DD">
            <w:pPr>
              <w:outlineLvl w:val="0"/>
              <w:rPr>
                <w:lang w:val="ru-RU"/>
              </w:rPr>
            </w:pPr>
            <w:r w:rsidRPr="00183895">
              <w:rPr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D1E3" w14:textId="77777777" w:rsidR="00183895" w:rsidRDefault="00183895" w:rsidP="001412DD">
            <w:proofErr w:type="spellStart"/>
            <w:r>
              <w:rPr>
                <w:lang w:val="ru-RU"/>
              </w:rPr>
              <w:t>Айсагалиев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183895" w:rsidRPr="001C255A" w14:paraId="748700DE" w14:textId="77777777" w:rsidTr="001412DD">
        <w:trPr>
          <w:trHeight w:val="9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8128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0B05A" w14:textId="77777777" w:rsidR="00183895" w:rsidRPr="00183895" w:rsidRDefault="00183895" w:rsidP="001412DD">
            <w:pPr>
              <w:rPr>
                <w:lang w:val="ru-RU"/>
              </w:rPr>
            </w:pPr>
            <w:r>
              <w:rPr>
                <w:lang w:val="ru-RU"/>
              </w:rPr>
              <w:t>К построению решения интегрального уравнения Фредгольма первого рода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37D9" w14:textId="77777777" w:rsidR="00183895" w:rsidRDefault="00183895" w:rsidP="001412DD">
            <w:pPr>
              <w:pStyle w:val="A7"/>
              <w:spacing w:before="0" w:after="120" w:line="240" w:lineRule="auto"/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  <w:r>
              <w:rPr>
                <w:rFonts w:ascii="Times New Roman" w:hAnsi="Times New Roman"/>
              </w:rPr>
              <w:t xml:space="preserve">. Сер. мат., мех., инф. - </w:t>
            </w:r>
            <w:r>
              <w:rPr>
                <w:rFonts w:ascii="Times New Roman" w:hAnsi="Times New Roman"/>
                <w:b/>
                <w:bCs/>
              </w:rPr>
              <w:t>2010</w:t>
            </w:r>
            <w:r>
              <w:rPr>
                <w:rFonts w:ascii="Times New Roman" w:hAnsi="Times New Roman"/>
              </w:rPr>
              <w:t>. No2(66). –</w:t>
            </w:r>
            <w:r>
              <w:rPr>
                <w:rFonts w:ascii="Times New Roman" w:hAnsi="Times New Roman"/>
                <w:lang w:val="it-IT"/>
              </w:rPr>
              <w:t xml:space="preserve">C. </w:t>
            </w:r>
            <w:proofErr w:type="gramStart"/>
            <w:r>
              <w:rPr>
                <w:rFonts w:ascii="Times New Roman" w:hAnsi="Times New Roman"/>
                <w:lang w:val="it-IT"/>
              </w:rPr>
              <w:t>19-28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D60CA" w14:textId="77777777" w:rsidR="00183895" w:rsidRPr="00183895" w:rsidRDefault="00183895" w:rsidP="001412D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Айсагалиев</w:t>
            </w:r>
            <w:proofErr w:type="spellEnd"/>
            <w:r>
              <w:rPr>
                <w:lang w:val="ru-RU"/>
              </w:rPr>
              <w:t xml:space="preserve"> С.А., </w:t>
            </w:r>
            <w:proofErr w:type="spellStart"/>
            <w:r>
              <w:rPr>
                <w:lang w:val="ru-RU"/>
              </w:rPr>
              <w:t>Сартаев</w:t>
            </w:r>
            <w:proofErr w:type="spellEnd"/>
            <w:r>
              <w:rPr>
                <w:lang w:val="ru-RU"/>
              </w:rPr>
              <w:t xml:space="preserve"> Т.М.</w:t>
            </w:r>
          </w:p>
        </w:tc>
      </w:tr>
      <w:tr w:rsidR="00183895" w:rsidRPr="001C255A" w14:paraId="7A924E11" w14:textId="77777777" w:rsidTr="001412DD">
        <w:trPr>
          <w:trHeight w:val="12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93C88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1F3A" w14:textId="77777777" w:rsidR="00183895" w:rsidRPr="00183895" w:rsidRDefault="00183895" w:rsidP="001412D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Нелинейная</w:t>
            </w:r>
            <w:proofErr w:type="spellEnd"/>
            <w:r>
              <w:rPr>
                <w:lang w:val="ru-RU"/>
              </w:rPr>
              <w:t xml:space="preserve"> математическая модель управления учебным процессом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EA43F" w14:textId="77777777" w:rsidR="00183895" w:rsidRDefault="00183895" w:rsidP="001412DD">
            <w:pPr>
              <w:pStyle w:val="A7"/>
              <w:spacing w:before="0" w:after="120" w:line="240" w:lineRule="auto"/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  <w:r>
              <w:rPr>
                <w:rFonts w:ascii="Times New Roman" w:hAnsi="Times New Roman"/>
              </w:rPr>
              <w:t xml:space="preserve">. Серия математика, механика, информатика,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спец.выпуск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No3(66). – Алматы: </w:t>
            </w:r>
            <w:r>
              <w:rPr>
                <w:rFonts w:ascii="Times New Roman" w:hAnsi="Times New Roman"/>
                <w:b/>
                <w:bCs/>
              </w:rPr>
              <w:t>2010</w:t>
            </w:r>
            <w:r>
              <w:rPr>
                <w:rFonts w:ascii="Times New Roman" w:hAnsi="Times New Roman"/>
              </w:rPr>
              <w:t>.– С</w:t>
            </w:r>
            <w:r>
              <w:rPr>
                <w:rFonts w:ascii="Times New Roman" w:hAnsi="Times New Roman"/>
                <w:lang w:val="it-IT"/>
              </w:rPr>
              <w:t xml:space="preserve">.77-83.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FD3A" w14:textId="77777777" w:rsidR="00183895" w:rsidRPr="00183895" w:rsidRDefault="00183895" w:rsidP="001412D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Айсагалиев</w:t>
            </w:r>
            <w:proofErr w:type="spellEnd"/>
            <w:r>
              <w:rPr>
                <w:lang w:val="ru-RU"/>
              </w:rPr>
              <w:t xml:space="preserve"> С.А., </w:t>
            </w:r>
            <w:proofErr w:type="spellStart"/>
            <w:r>
              <w:rPr>
                <w:lang w:val="ru-RU"/>
              </w:rPr>
              <w:t>Абенов</w:t>
            </w:r>
            <w:proofErr w:type="spellEnd"/>
            <w:r>
              <w:rPr>
                <w:lang w:val="ru-RU"/>
              </w:rPr>
              <w:t xml:space="preserve"> Б.К., Жунусова </w:t>
            </w:r>
            <w:proofErr w:type="gramStart"/>
            <w:r>
              <w:rPr>
                <w:lang w:val="ru-RU"/>
              </w:rPr>
              <w:t>Ж.Х.</w:t>
            </w:r>
            <w:proofErr w:type="gramEnd"/>
          </w:p>
        </w:tc>
      </w:tr>
      <w:tr w:rsidR="00183895" w14:paraId="02E8F364" w14:textId="77777777" w:rsidTr="001412DD">
        <w:trPr>
          <w:trHeight w:val="18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E4A0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BCA5" w14:textId="77777777" w:rsidR="00183895" w:rsidRPr="00183895" w:rsidRDefault="00183895" w:rsidP="001412DD">
            <w:pPr>
              <w:rPr>
                <w:lang w:val="ru-RU"/>
              </w:rPr>
            </w:pPr>
            <w:r>
              <w:rPr>
                <w:lang w:val="ru-RU"/>
              </w:rPr>
              <w:t xml:space="preserve">Краевые задачи оптимального управления </w:t>
            </w:r>
            <w:proofErr w:type="spellStart"/>
            <w:r>
              <w:rPr>
                <w:lang w:val="ru-RU"/>
              </w:rPr>
              <w:t>линейных</w:t>
            </w:r>
            <w:proofErr w:type="spellEnd"/>
            <w:r>
              <w:rPr>
                <w:lang w:val="ru-RU"/>
              </w:rPr>
              <w:t xml:space="preserve"> систем с квадратичным функционалом и учетом ограниченности ресурсов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DCB6" w14:textId="77777777" w:rsidR="00183895" w:rsidRDefault="00183895" w:rsidP="001412DD">
            <w:pPr>
              <w:pStyle w:val="A7"/>
              <w:spacing w:before="0" w:after="120" w:line="240" w:lineRule="auto"/>
            </w:pPr>
            <w:r>
              <w:rPr>
                <w:rFonts w:ascii="Times New Roman" w:hAnsi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  <w:r>
              <w:rPr>
                <w:rFonts w:ascii="Times New Roman" w:hAnsi="Times New Roman"/>
              </w:rPr>
              <w:t>. Сер. мат., мех., инф. No4(71), –</w:t>
            </w:r>
            <w:r>
              <w:rPr>
                <w:rFonts w:ascii="Times New Roman" w:hAnsi="Times New Roman"/>
                <w:b/>
                <w:bCs/>
              </w:rPr>
              <w:t>2011</w:t>
            </w:r>
            <w:r>
              <w:rPr>
                <w:rFonts w:ascii="Times New Roman" w:hAnsi="Times New Roman"/>
              </w:rPr>
              <w:t xml:space="preserve">. –С. </w:t>
            </w:r>
            <w:proofErr w:type="gramStart"/>
            <w:r>
              <w:rPr>
                <w:rFonts w:ascii="Times New Roman" w:hAnsi="Times New Roman"/>
              </w:rPr>
              <w:t>32-40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F2A2" w14:textId="77777777" w:rsidR="00183895" w:rsidRDefault="00183895" w:rsidP="001412DD">
            <w:proofErr w:type="spellStart"/>
            <w:r>
              <w:rPr>
                <w:lang w:val="ru-RU"/>
              </w:rPr>
              <w:t>Айсагалиев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183895" w14:paraId="32788B66" w14:textId="77777777" w:rsidTr="001412DD">
        <w:trPr>
          <w:trHeight w:val="12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E0232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FADB" w14:textId="77777777" w:rsidR="00183895" w:rsidRDefault="00183895" w:rsidP="001412DD">
            <w:r>
              <w:t xml:space="preserve">Construction of solutions of </w:t>
            </w:r>
            <w:proofErr w:type="spellStart"/>
            <w:r>
              <w:t>Fredgholm</w:t>
            </w:r>
            <w:proofErr w:type="spellEnd"/>
            <w:r>
              <w:t xml:space="preserve"> integral equations and controllability of integral-differential equations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6101" w14:textId="77777777" w:rsidR="00183895" w:rsidRDefault="00183895" w:rsidP="001412DD">
            <w:pPr>
              <w:outlineLvl w:val="0"/>
            </w:pPr>
            <w:r>
              <w:t xml:space="preserve">International Journal of mathematics and physics No.1, Vol.2, </w:t>
            </w:r>
            <w:r>
              <w:rPr>
                <w:b/>
                <w:bCs/>
              </w:rPr>
              <w:t>2011</w:t>
            </w:r>
            <w:r>
              <w:t>. P.11-22.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14BF" w14:textId="77777777" w:rsidR="00183895" w:rsidRDefault="00183895" w:rsidP="001412DD">
            <w:r>
              <w:rPr>
                <w:lang w:val="pt-PT"/>
              </w:rPr>
              <w:t>Aisagaliev S.A.</w:t>
            </w:r>
          </w:p>
        </w:tc>
      </w:tr>
      <w:tr w:rsidR="00183895" w14:paraId="0B0690D7" w14:textId="77777777" w:rsidTr="001412DD">
        <w:trPr>
          <w:trHeight w:val="12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8A1BE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1EB9F" w14:textId="77777777" w:rsidR="00183895" w:rsidRDefault="00183895" w:rsidP="001412DD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Solvability and construction of solutions of integral equations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2301" w14:textId="77777777" w:rsidR="00183895" w:rsidRDefault="00183895" w:rsidP="001412DD">
            <w:pPr>
              <w:outlineLvl w:val="0"/>
            </w:pPr>
            <w:r w:rsidRPr="00183895">
              <w:rPr>
                <w:lang w:val="ru-RU"/>
              </w:rPr>
              <w:t xml:space="preserve">Вестник </w:t>
            </w:r>
            <w:proofErr w:type="spellStart"/>
            <w:r w:rsidRPr="00183895">
              <w:rPr>
                <w:lang w:val="ru-RU"/>
              </w:rPr>
              <w:t>КазНУ</w:t>
            </w:r>
            <w:proofErr w:type="spellEnd"/>
            <w:r w:rsidRPr="00183895">
              <w:rPr>
                <w:lang w:val="ru-RU"/>
              </w:rPr>
              <w:t xml:space="preserve">. Серия математика, </w:t>
            </w:r>
            <w:r>
              <w:rPr>
                <w:lang w:val="ru-RU"/>
              </w:rPr>
              <w:t>механика</w:t>
            </w:r>
            <w:r w:rsidRPr="00183895">
              <w:rPr>
                <w:lang w:val="ru-RU"/>
              </w:rPr>
              <w:t xml:space="preserve">, информатика, </w:t>
            </w:r>
            <w:proofErr w:type="spellStart"/>
            <w:proofErr w:type="gramStart"/>
            <w:r w:rsidRPr="00183895">
              <w:rPr>
                <w:lang w:val="ru-RU"/>
              </w:rPr>
              <w:t>спец.</w:t>
            </w:r>
            <w:r>
              <w:rPr>
                <w:lang w:val="ru-RU"/>
              </w:rPr>
              <w:t>выпуск</w:t>
            </w:r>
            <w:proofErr w:type="spellEnd"/>
            <w:proofErr w:type="gramEnd"/>
            <w:r w:rsidRPr="00183895">
              <w:rPr>
                <w:lang w:val="ru-RU"/>
              </w:rPr>
              <w:t xml:space="preserve">. </w:t>
            </w:r>
            <w:r>
              <w:t>No</w:t>
            </w:r>
            <w:r w:rsidRPr="00183895">
              <w:rPr>
                <w:lang w:val="ru-RU"/>
              </w:rPr>
              <w:t xml:space="preserve">2(89). </w:t>
            </w:r>
            <w:r>
              <w:rPr>
                <w:lang w:val="ru-RU"/>
              </w:rPr>
              <w:t>– Алматы</w:t>
            </w:r>
            <w:r w:rsidRPr="00183895">
              <w:rPr>
                <w:lang w:val="ru-RU"/>
              </w:rPr>
              <w:t xml:space="preserve">: </w:t>
            </w:r>
            <w:r w:rsidRPr="00183895">
              <w:rPr>
                <w:b/>
                <w:bCs/>
                <w:lang w:val="ru-RU"/>
              </w:rPr>
              <w:t>2016</w:t>
            </w:r>
            <w:r>
              <w:rPr>
                <w:lang w:val="it-IT"/>
              </w:rPr>
              <w:t>. C. 3-18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BB1A" w14:textId="77777777" w:rsidR="00183895" w:rsidRDefault="00183895" w:rsidP="001412DD">
            <w:r>
              <w:rPr>
                <w:lang w:val="it-IT"/>
              </w:rPr>
              <w:t>Aisagaliev S.A., Aisagalieva S.S.,</w:t>
            </w:r>
          </w:p>
        </w:tc>
      </w:tr>
      <w:tr w:rsidR="00183895" w14:paraId="542A345B" w14:textId="77777777" w:rsidTr="001412DD">
        <w:trPr>
          <w:trHeight w:val="13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F4B05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DBA2A" w14:textId="77777777" w:rsidR="00183895" w:rsidRDefault="00183895" w:rsidP="001412DD">
            <w:pPr>
              <w:pStyle w:val="A7"/>
              <w:spacing w:before="0" w:after="120" w:line="240" w:lineRule="auto"/>
            </w:pPr>
            <w:r>
              <w:rPr>
                <w:rFonts w:ascii="Times New Roman" w:hAnsi="Times New Roman"/>
              </w:rPr>
              <w:t xml:space="preserve">К решению задачи выпуклого программирования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8B57" w14:textId="77777777" w:rsidR="00183895" w:rsidRDefault="00183895" w:rsidP="001412DD">
            <w:pPr>
              <w:outlineLvl w:val="0"/>
            </w:pPr>
            <w:r>
              <w:rPr>
                <w:lang w:val="ru-RU"/>
              </w:rPr>
              <w:t xml:space="preserve">Вестник </w:t>
            </w:r>
            <w:proofErr w:type="spellStart"/>
            <w:r>
              <w:rPr>
                <w:lang w:val="ru-RU"/>
              </w:rPr>
              <w:t>КазНУ</w:t>
            </w:r>
            <w:proofErr w:type="spellEnd"/>
            <w:r>
              <w:rPr>
                <w:lang w:val="ru-RU"/>
              </w:rPr>
              <w:t xml:space="preserve">. Серия математика, механика, информатика, </w:t>
            </w:r>
            <w:proofErr w:type="spellStart"/>
            <w:proofErr w:type="gramStart"/>
            <w:r>
              <w:rPr>
                <w:lang w:val="ru-RU"/>
              </w:rPr>
              <w:t>спец.выпуск</w:t>
            </w:r>
            <w:proofErr w:type="spellEnd"/>
            <w:proofErr w:type="gramEnd"/>
            <w:r>
              <w:rPr>
                <w:lang w:val="ru-RU"/>
              </w:rPr>
              <w:t xml:space="preserve">. </w:t>
            </w:r>
            <w:r>
              <w:t>No</w:t>
            </w:r>
            <w:r>
              <w:rPr>
                <w:lang w:val="ru-RU"/>
              </w:rPr>
              <w:t xml:space="preserve">3(91). – Алматы: </w:t>
            </w:r>
            <w:r>
              <w:rPr>
                <w:b/>
                <w:bCs/>
                <w:lang w:val="ru-RU"/>
              </w:rPr>
              <w:t>2016</w:t>
            </w:r>
            <w:r>
              <w:rPr>
                <w:lang w:val="ru-RU"/>
              </w:rPr>
              <w:t xml:space="preserve">.– </w:t>
            </w:r>
            <w:r>
              <w:t>С.19-31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5747" w14:textId="77777777" w:rsidR="00183895" w:rsidRDefault="00183895" w:rsidP="001412DD"/>
        </w:tc>
      </w:tr>
      <w:tr w:rsidR="00183895" w14:paraId="0899058F" w14:textId="77777777" w:rsidTr="001412DD">
        <w:trPr>
          <w:trHeight w:val="342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760AC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899D" w14:textId="77777777" w:rsidR="00183895" w:rsidRDefault="00183895" w:rsidP="001412DD">
            <w:r>
              <w:t xml:space="preserve">An iterative method for convex optimization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031DE" w14:textId="77777777" w:rsidR="00183895" w:rsidRDefault="00183895" w:rsidP="001412DD">
            <w:pPr>
              <w:outlineLvl w:val="0"/>
            </w:pPr>
            <w:r>
              <w:t>Bulletin of Abai Kazakh national pedagogical university (</w:t>
            </w:r>
            <w:proofErr w:type="spellStart"/>
            <w:r>
              <w:t>physico</w:t>
            </w:r>
            <w:proofErr w:type="spellEnd"/>
            <w:r>
              <w:t xml:space="preserve">-mathematical series) No 3 (59). – Almaty: </w:t>
            </w:r>
            <w:r>
              <w:rPr>
                <w:b/>
                <w:bCs/>
              </w:rPr>
              <w:t>2017</w:t>
            </w:r>
            <w:r>
              <w:t>. - P. 93-100</w:t>
            </w:r>
          </w:p>
          <w:p w14:paraId="7055BF6D" w14:textId="77777777" w:rsidR="00183895" w:rsidRDefault="00183895" w:rsidP="001412DD">
            <w:pPr>
              <w:outlineLvl w:val="0"/>
              <w:rPr>
                <w:sz w:val="12"/>
                <w:szCs w:val="12"/>
              </w:rPr>
            </w:pPr>
          </w:p>
          <w:p w14:paraId="249DB821" w14:textId="77777777" w:rsidR="00183895" w:rsidRDefault="00183895" w:rsidP="001412DD">
            <w:pPr>
              <w:pStyle w:val="a8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</w:pPr>
            <w:r>
              <w:rPr>
                <w:sz w:val="12"/>
                <w:szCs w:val="12"/>
                <w:u w:val="single" w:color="000000"/>
              </w:rPr>
              <w:t>compressed.pdf&amp;text=An%20iterative%20method%20for%20convex%20optimization%20A.%20K.%20Kalibekova&amp;url=https%3A%2F%2Fwww.kaznpu.kz%2Fdocs%2Fvestnik%2Ffizika_matematika%2F359_-_2017-ilovepdf-compressed.pdf&amp;lr=162&amp;mime=pdf&amp;l10n=ru&amp;sign=8858c3430505aa944c799130bff7ee84&amp;keyno=0&amp;nosw=1&amp;serpParams=tm%3D1749539725%26tld%3Dkz%26lang%3Dkk%26name%3D359_-_2017-ilovepdf-compressed.pdf%26text%3DAn%2Biterative%2Bmethod%2Bfor%2Bconvex%2Boptimization%2BA.%2BK.%2BKalibekova%26url%3Dhttps%253A%2F%2Fwww.kaznpu.kz%2Fdocs%2Fvestnik%2Ffizika_matematika%2F359_-_2017-ilovepdf-compressed.pdf%26lr%3D162%26mime%3Dpdf%26l10n%3Dru%26sign%3D8858c3430505aa944c799130bff7ee84%26keyno%3D0%26nosw%3D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8375" w14:textId="77777777" w:rsidR="00183895" w:rsidRDefault="00183895" w:rsidP="001412DD">
            <w:r>
              <w:t xml:space="preserve">A. K. </w:t>
            </w:r>
            <w:proofErr w:type="spellStart"/>
            <w:r>
              <w:t>Kalibekova</w:t>
            </w:r>
            <w:proofErr w:type="spellEnd"/>
          </w:p>
        </w:tc>
      </w:tr>
      <w:tr w:rsidR="00183895" w14:paraId="55B63FCB" w14:textId="77777777" w:rsidTr="001412DD">
        <w:trPr>
          <w:trHeight w:val="17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7018F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3B724" w14:textId="77777777" w:rsidR="00183895" w:rsidRPr="00183895" w:rsidRDefault="00183895" w:rsidP="001412DD">
            <w:pPr>
              <w:pStyle w:val="A7"/>
              <w:spacing w:before="0" w:after="24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Solvability of a nonlinear inverse problem for a 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pseudoparabolic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 equation with p-Laplacian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EB5F" w14:textId="77777777" w:rsidR="00183895" w:rsidRDefault="00183895" w:rsidP="001412DD">
            <w:pPr>
              <w:outlineLv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Jour. of Math., Mech. and Comp. Sci. - 110. No2. pp. 35-47. </w:t>
            </w:r>
          </w:p>
          <w:p w14:paraId="00F368C4" w14:textId="77777777" w:rsidR="00183895" w:rsidRDefault="00183895" w:rsidP="001412DD">
            <w:pPr>
              <w:outlineLvl w:val="0"/>
            </w:pPr>
            <w:r>
              <w:rPr>
                <w:shd w:val="clear" w:color="auto" w:fill="FFFFFF"/>
              </w:rPr>
              <w:t>-</w:t>
            </w:r>
            <w:r>
              <w:rPr>
                <w:b/>
                <w:bCs/>
                <w:shd w:val="clear" w:color="auto" w:fill="FFFFFF"/>
              </w:rPr>
              <w:t>2021</w:t>
            </w:r>
            <w:r>
              <w:rPr>
                <w:shd w:val="clear" w:color="auto" w:fill="FFFFFF"/>
              </w:rPr>
              <w:t xml:space="preserve">. </w:t>
            </w:r>
            <w:hyperlink r:id="rId8" w:history="1">
              <w:r>
                <w:rPr>
                  <w:rStyle w:val="Hyperlink0"/>
                </w:rPr>
                <w:t>https://doi.org/10.26577/JMMCS.2021.v110.i2.04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E519" w14:textId="77777777" w:rsidR="00183895" w:rsidRDefault="00183895" w:rsidP="001412DD">
            <w:pPr>
              <w:rPr>
                <w:shd w:val="clear" w:color="auto" w:fill="FFFFFF"/>
              </w:rPr>
            </w:pPr>
            <w:r>
              <w:rPr>
                <w:rStyle w:val="a9"/>
                <w:shd w:val="clear" w:color="auto" w:fill="FFFFFF"/>
                <w:lang w:val="es-ES_tradnl"/>
              </w:rPr>
              <w:t>A.G. Shakir,</w:t>
            </w:r>
          </w:p>
          <w:p w14:paraId="448FA4E8" w14:textId="77777777" w:rsidR="00183895" w:rsidRDefault="00183895" w:rsidP="001412DD">
            <w:r>
              <w:rPr>
                <w:rStyle w:val="a9"/>
                <w:shd w:val="clear" w:color="auto" w:fill="FFFFFF"/>
                <w:lang w:val="es-ES_tradnl"/>
              </w:rPr>
              <w:t>Kh. Khompysh</w:t>
            </w:r>
          </w:p>
        </w:tc>
      </w:tr>
      <w:tr w:rsidR="00183895" w14:paraId="6B8A0664" w14:textId="77777777" w:rsidTr="001412DD">
        <w:trPr>
          <w:trHeight w:val="12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394B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D753" w14:textId="77777777" w:rsidR="00183895" w:rsidRDefault="00183895" w:rsidP="001412DD">
            <w:r>
              <w:rPr>
                <w:rStyle w:val="a9"/>
                <w:shd w:val="clear" w:color="auto" w:fill="FFFFFF"/>
              </w:rPr>
              <w:t xml:space="preserve">An initial-boundary value problem for Kelvin-Voight equations with (p(x), q(x), m(x))-Structure.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6645" w14:textId="77777777" w:rsidR="00183895" w:rsidRDefault="00183895" w:rsidP="001412DD">
            <w:pPr>
              <w:outlineLvl w:val="0"/>
              <w:rPr>
                <w:rStyle w:val="a9"/>
                <w:shd w:val="clear" w:color="auto" w:fill="FFFFFF"/>
              </w:rPr>
            </w:pPr>
            <w:r>
              <w:rPr>
                <w:rStyle w:val="a9"/>
                <w:shd w:val="clear" w:color="auto" w:fill="FFFFFF"/>
              </w:rPr>
              <w:t xml:space="preserve">Jour. of Math and Phys. -13. No1. </w:t>
            </w:r>
            <w:proofErr w:type="gramStart"/>
            <w:r>
              <w:rPr>
                <w:rStyle w:val="a9"/>
                <w:shd w:val="clear" w:color="auto" w:fill="FFFFFF"/>
              </w:rPr>
              <w:t>pp</w:t>
            </w:r>
            <w:proofErr w:type="gramEnd"/>
            <w:r>
              <w:rPr>
                <w:rStyle w:val="a9"/>
                <w:shd w:val="clear" w:color="auto" w:fill="FFFFFF"/>
              </w:rPr>
              <w:t xml:space="preserve">. 41-47. - </w:t>
            </w:r>
            <w:r>
              <w:rPr>
                <w:rStyle w:val="a9"/>
                <w:b/>
                <w:bCs/>
                <w:shd w:val="clear" w:color="auto" w:fill="FFFFFF"/>
              </w:rPr>
              <w:t>2022</w:t>
            </w:r>
            <w:r>
              <w:rPr>
                <w:rStyle w:val="a9"/>
                <w:shd w:val="clear" w:color="auto" w:fill="FFFFFF"/>
              </w:rPr>
              <w:t xml:space="preserve">. </w:t>
            </w:r>
          </w:p>
          <w:p w14:paraId="1BA113C0" w14:textId="77777777" w:rsidR="00183895" w:rsidRDefault="00183895" w:rsidP="001412DD">
            <w:pPr>
              <w:outlineLvl w:val="0"/>
            </w:pPr>
            <w:hyperlink r:id="rId9" w:history="1">
              <w:r>
                <w:rPr>
                  <w:rStyle w:val="Hyperlink1"/>
                </w:rPr>
                <w:t>https://doi.org/10.26577/ijmph.2022.v13.i1.04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6673" w14:textId="77777777" w:rsidR="00183895" w:rsidRDefault="00183895" w:rsidP="001412DD">
            <w:r>
              <w:rPr>
                <w:rStyle w:val="a9"/>
                <w:shd w:val="clear" w:color="auto" w:fill="FFFFFF"/>
              </w:rPr>
              <w:t xml:space="preserve">Kh. </w:t>
            </w:r>
            <w:proofErr w:type="spellStart"/>
            <w:r>
              <w:rPr>
                <w:rStyle w:val="a9"/>
                <w:shd w:val="clear" w:color="auto" w:fill="FFFFFF"/>
              </w:rPr>
              <w:t>Khompysh</w:t>
            </w:r>
            <w:proofErr w:type="spellEnd"/>
          </w:p>
        </w:tc>
      </w:tr>
      <w:tr w:rsidR="00183895" w14:paraId="6B32D891" w14:textId="77777777" w:rsidTr="001412DD">
        <w:trPr>
          <w:trHeight w:val="300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2882" w14:textId="77777777" w:rsidR="00183895" w:rsidRDefault="00183895" w:rsidP="001412DD">
            <w:pPr>
              <w:jc w:val="center"/>
            </w:pP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Басқа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мерзімді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басылымдарда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жарияланған</w:t>
            </w:r>
            <w:proofErr w:type="spellEnd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мақалалар</w:t>
            </w:r>
            <w:proofErr w:type="spellEnd"/>
          </w:p>
        </w:tc>
      </w:tr>
      <w:tr w:rsidR="00183895" w14:paraId="188D2DA3" w14:textId="77777777" w:rsidTr="001412DD">
        <w:trPr>
          <w:trHeight w:val="144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2E9C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7DAEE" w14:textId="77777777" w:rsidR="00183895" w:rsidRDefault="00183895" w:rsidP="001412DD">
            <w:pPr>
              <w:pStyle w:val="a8"/>
              <w:spacing w:before="0" w:after="240" w:line="240" w:lineRule="auto"/>
            </w:pPr>
            <w:r>
              <w:rPr>
                <w:rStyle w:val="a9"/>
                <w:rFonts w:ascii="Times New Roman" w:hAnsi="Times New Roman"/>
                <w:sz w:val="22"/>
                <w:szCs w:val="22"/>
              </w:rPr>
              <w:t>Optimal control of constrained dynamical systems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C881" w14:textId="77777777" w:rsidR="00183895" w:rsidRDefault="00183895" w:rsidP="001412DD">
            <w:pPr>
              <w:pStyle w:val="a8"/>
              <w:spacing w:before="0" w:after="240" w:line="240" w:lineRule="auto"/>
              <w:rPr>
                <w:rStyle w:val="a9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9"/>
                <w:rFonts w:ascii="Times New Roman" w:hAnsi="Times New Roman"/>
                <w:sz w:val="22"/>
                <w:szCs w:val="22"/>
              </w:rPr>
              <w:t>International Journal of Applied Mathematics and Statistics, Int. J. Appl. Math. Stat.; Vol. 56; No. 3; - 2017</w:t>
            </w:r>
          </w:p>
          <w:p w14:paraId="2D46FA5F" w14:textId="77777777" w:rsidR="00183895" w:rsidRDefault="00183895" w:rsidP="001412DD">
            <w:pPr>
              <w:pStyle w:val="a8"/>
              <w:spacing w:before="0" w:after="240" w:line="240" w:lineRule="auto"/>
            </w:pPr>
            <w:hyperlink r:id="rId10" w:history="1">
              <w:r>
                <w:rPr>
                  <w:rStyle w:val="Hyperlink1"/>
                  <w:rFonts w:ascii="Times New Roman" w:hAnsi="Times New Roman"/>
                  <w:sz w:val="22"/>
                  <w:szCs w:val="22"/>
                </w:rPr>
                <w:t>http://www.ceser.in/ceserp/index.php/ijamas/article/view/4709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CB82" w14:textId="77777777" w:rsidR="00183895" w:rsidRDefault="00183895" w:rsidP="001412DD">
            <w:pPr>
              <w:pStyle w:val="a8"/>
              <w:spacing w:before="0" w:line="240" w:lineRule="auto"/>
              <w:rPr>
                <w:rStyle w:val="a9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a9"/>
                <w:rFonts w:ascii="Times New Roman" w:hAnsi="Times New Roman"/>
                <w:sz w:val="22"/>
                <w:szCs w:val="22"/>
              </w:rPr>
              <w:t xml:space="preserve">S. A. </w:t>
            </w:r>
            <w:proofErr w:type="spellStart"/>
            <w:r>
              <w:rPr>
                <w:rStyle w:val="a9"/>
                <w:rFonts w:ascii="Times New Roman" w:hAnsi="Times New Roman"/>
                <w:sz w:val="22"/>
                <w:szCs w:val="22"/>
              </w:rPr>
              <w:t>Aisagaliyev</w:t>
            </w:r>
            <w:proofErr w:type="spellEnd"/>
          </w:p>
          <w:p w14:paraId="6E2EE828" w14:textId="77777777" w:rsidR="00183895" w:rsidRDefault="00183895" w:rsidP="001412DD">
            <w:pPr>
              <w:pStyle w:val="a8"/>
              <w:spacing w:before="0" w:line="240" w:lineRule="auto"/>
            </w:pPr>
            <w:r>
              <w:rPr>
                <w:rStyle w:val="a9"/>
                <w:rFonts w:ascii="Times New Roman" w:hAnsi="Times New Roman"/>
                <w:sz w:val="22"/>
                <w:szCs w:val="22"/>
              </w:rPr>
              <w:t xml:space="preserve">I. V. </w:t>
            </w:r>
            <w:proofErr w:type="spellStart"/>
            <w:r>
              <w:rPr>
                <w:rStyle w:val="a9"/>
                <w:rFonts w:ascii="Times New Roman" w:hAnsi="Times New Roman"/>
                <w:sz w:val="22"/>
                <w:szCs w:val="22"/>
              </w:rPr>
              <w:t>Sevryugin</w:t>
            </w:r>
            <w:proofErr w:type="spellEnd"/>
          </w:p>
        </w:tc>
      </w:tr>
      <w:tr w:rsidR="00183895" w14:paraId="613A9D02" w14:textId="77777777" w:rsidTr="001412DD">
        <w:trPr>
          <w:trHeight w:val="84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774A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511D" w14:textId="77777777" w:rsidR="00183895" w:rsidRDefault="00183895" w:rsidP="001412DD">
            <w:pPr>
              <w:pStyle w:val="a8"/>
              <w:spacing w:before="0" w:after="120" w:line="240" w:lineRule="auto"/>
            </w:pPr>
            <w:r>
              <w:rPr>
                <w:rStyle w:val="a9"/>
                <w:rFonts w:ascii="Times New Roman" w:hAnsi="Times New Roman"/>
                <w:sz w:val="22"/>
                <w:szCs w:val="22"/>
                <w:shd w:val="clear" w:color="auto" w:fill="FFFFFF"/>
              </w:rPr>
              <w:t>Optimal control system for nonlinear processes with constraints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897E" w14:textId="77777777" w:rsidR="00183895" w:rsidRDefault="00183895" w:rsidP="001412DD">
            <w:pPr>
              <w:pStyle w:val="a8"/>
              <w:spacing w:before="0" w:after="120" w:line="240" w:lineRule="auto"/>
              <w:rPr>
                <w:rStyle w:val="a9"/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sz w:val="22"/>
                <w:szCs w:val="22"/>
                <w:shd w:val="clear" w:color="auto" w:fill="FFFFFF"/>
              </w:rPr>
              <w:t>ROMAI J., v.14, no.1(</w:t>
            </w:r>
            <w:r>
              <w:rPr>
                <w:rStyle w:val="a9"/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2018</w:t>
            </w:r>
            <w:r>
              <w:rPr>
                <w:rStyle w:val="a9"/>
                <w:rFonts w:ascii="Times New Roman" w:hAnsi="Times New Roman"/>
                <w:sz w:val="22"/>
                <w:szCs w:val="22"/>
                <w:shd w:val="clear" w:color="auto" w:fill="FFFFFF"/>
              </w:rPr>
              <w:t>), 1–21</w:t>
            </w:r>
          </w:p>
          <w:p w14:paraId="2C2C9D50" w14:textId="77777777" w:rsidR="00183895" w:rsidRDefault="00183895" w:rsidP="001412DD">
            <w:pPr>
              <w:pStyle w:val="a8"/>
              <w:spacing w:before="0" w:after="120" w:line="240" w:lineRule="auto"/>
            </w:pPr>
            <w:hyperlink r:id="rId11" w:history="1">
              <w:r>
                <w:rPr>
                  <w:rStyle w:val="Hyperlink1"/>
                  <w:rFonts w:ascii="Times New Roman" w:hAnsi="Times New Roman"/>
                  <w:sz w:val="22"/>
                  <w:szCs w:val="22"/>
                </w:rPr>
                <w:t>https://rj.romai.ro/arhiva/2018/1/Aisagaliev-Kabidoldanova.pdf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BC753" w14:textId="77777777" w:rsidR="00183895" w:rsidRDefault="00183895" w:rsidP="001412DD">
            <w:pPr>
              <w:pStyle w:val="a8"/>
              <w:spacing w:before="0" w:line="240" w:lineRule="auto"/>
            </w:pPr>
            <w:r>
              <w:rPr>
                <w:rStyle w:val="a9"/>
                <w:rFonts w:ascii="Times New Roman" w:hAnsi="Times New Roman"/>
                <w:sz w:val="22"/>
                <w:szCs w:val="22"/>
              </w:rPr>
              <w:t xml:space="preserve">S. A. </w:t>
            </w:r>
            <w:proofErr w:type="spellStart"/>
            <w:r>
              <w:rPr>
                <w:rStyle w:val="a9"/>
                <w:rFonts w:ascii="Times New Roman" w:hAnsi="Times New Roman"/>
                <w:sz w:val="22"/>
                <w:szCs w:val="22"/>
              </w:rPr>
              <w:t>Aisagaliyev</w:t>
            </w:r>
            <w:proofErr w:type="spellEnd"/>
          </w:p>
        </w:tc>
      </w:tr>
      <w:tr w:rsidR="00183895" w14:paraId="053C4595" w14:textId="77777777" w:rsidTr="001412DD">
        <w:trPr>
          <w:trHeight w:val="132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6381C" w14:textId="77777777" w:rsidR="00183895" w:rsidRDefault="00183895" w:rsidP="001412DD">
            <w:pPr>
              <w:jc w:val="center"/>
            </w:pPr>
            <w:r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3509B" w14:textId="77777777" w:rsidR="00183895" w:rsidRPr="00183895" w:rsidRDefault="00183895" w:rsidP="001412DD">
            <w:pPr>
              <w:pStyle w:val="a8"/>
              <w:spacing w:before="0" w:after="120" w:line="240" w:lineRule="auto"/>
              <w:rPr>
                <w:lang w:val="ru-RU"/>
              </w:rPr>
            </w:pPr>
            <w:r w:rsidRPr="0018389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Оптимальное </w:t>
            </w:r>
            <w:proofErr w:type="spellStart"/>
            <w:r w:rsidRPr="00183895">
              <w:rPr>
                <w:rFonts w:ascii="Times New Roman" w:hAnsi="Times New Roman"/>
                <w:sz w:val="22"/>
                <w:szCs w:val="22"/>
                <w:lang w:val="ru-RU"/>
              </w:rPr>
              <w:t>быстродействие</w:t>
            </w:r>
            <w:proofErr w:type="spellEnd"/>
            <w:r w:rsidRPr="0018389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3895">
              <w:rPr>
                <w:rFonts w:ascii="Times New Roman" w:hAnsi="Times New Roman"/>
                <w:sz w:val="22"/>
                <w:szCs w:val="22"/>
                <w:lang w:val="ru-RU"/>
              </w:rPr>
              <w:t>нелинейных</w:t>
            </w:r>
            <w:proofErr w:type="spellEnd"/>
            <w:r w:rsidRPr="0018389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систем с ограничениями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81A43" w14:textId="77777777" w:rsidR="00183895" w:rsidRDefault="00183895" w:rsidP="001412DD">
            <w:pPr>
              <w:pStyle w:val="a8"/>
              <w:spacing w:before="0" w:after="12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Дифференциальные уравнения и процессы управления</w:t>
            </w:r>
            <w:r w:rsidRPr="0018389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Style w:val="a9"/>
                <w:rFonts w:ascii="Times New Roman" w:hAnsi="Times New Roman"/>
                <w:b/>
                <w:bCs/>
                <w:sz w:val="22"/>
                <w:szCs w:val="22"/>
              </w:rPr>
              <w:t>2010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No1, С. 30-55. </w:t>
            </w:r>
          </w:p>
          <w:p w14:paraId="4714288C" w14:textId="77777777" w:rsidR="00183895" w:rsidRDefault="00183895" w:rsidP="001412DD">
            <w:pPr>
              <w:pStyle w:val="a8"/>
              <w:spacing w:before="0" w:after="120" w:line="240" w:lineRule="auto"/>
            </w:pPr>
            <w:r>
              <w:rPr>
                <w:rFonts w:ascii="Times New Roman" w:hAnsi="Times New Roman"/>
                <w:sz w:val="22"/>
                <w:szCs w:val="22"/>
              </w:rPr>
              <w:t>http://www.math.spbu.ru/diffjournal/RU/numbers/2010.1/article.110.html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6324" w14:textId="77777777" w:rsidR="00183895" w:rsidRDefault="00183895" w:rsidP="001412DD">
            <w:proofErr w:type="spellStart"/>
            <w:r>
              <w:rPr>
                <w:rStyle w:val="a9"/>
                <w:sz w:val="22"/>
                <w:szCs w:val="22"/>
                <w:lang w:val="ru-RU"/>
              </w:rPr>
              <w:t>Айсагалиев</w:t>
            </w:r>
            <w:proofErr w:type="spellEnd"/>
            <w:r>
              <w:rPr>
                <w:rStyle w:val="a9"/>
                <w:sz w:val="22"/>
                <w:szCs w:val="22"/>
                <w:lang w:val="ru-RU"/>
              </w:rPr>
              <w:t xml:space="preserve"> С.А.</w:t>
            </w:r>
          </w:p>
        </w:tc>
      </w:tr>
      <w:tr w:rsidR="00183895" w14:paraId="3EBAD489" w14:textId="77777777" w:rsidTr="001412DD">
        <w:trPr>
          <w:trHeight w:val="300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60F03" w14:textId="77777777" w:rsidR="00183895" w:rsidRDefault="00183895" w:rsidP="001412DD">
            <w:pPr>
              <w:pStyle w:val="aa"/>
              <w:spacing w:before="0" w:after="0"/>
              <w:jc w:val="center"/>
            </w:pPr>
            <w:proofErr w:type="spellStart"/>
            <w:r>
              <w:rPr>
                <w:b/>
                <w:bCs/>
              </w:rPr>
              <w:t>Ғылыми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монография</w:t>
            </w:r>
            <w:proofErr w:type="spellEnd"/>
          </w:p>
        </w:tc>
      </w:tr>
      <w:tr w:rsidR="00183895" w14:paraId="4A11FA59" w14:textId="77777777" w:rsidTr="001412DD">
        <w:trPr>
          <w:trHeight w:val="9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85BB8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3746A" w14:textId="77777777" w:rsidR="00183895" w:rsidRPr="00183895" w:rsidRDefault="00183895" w:rsidP="001412DD">
            <w:pPr>
              <w:spacing w:after="240"/>
              <w:rPr>
                <w:lang w:val="ru-RU"/>
              </w:rPr>
            </w:pPr>
            <w:r w:rsidRPr="00183895">
              <w:rPr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Оптимальное управление </w:t>
            </w:r>
            <w:proofErr w:type="spellStart"/>
            <w:r w:rsidRPr="00183895">
              <w:rPr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линейными</w:t>
            </w:r>
            <w:proofErr w:type="spellEnd"/>
            <w:r w:rsidRPr="00183895">
              <w:rPr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системами с ограничениями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E6CB" w14:textId="77777777" w:rsidR="00183895" w:rsidRDefault="00183895" w:rsidP="001412DD">
            <w:pPr>
              <w:spacing w:after="240"/>
            </w:pP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Алматы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Қазақ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университеті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2025. – 168 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BCE1" w14:textId="77777777" w:rsidR="00183895" w:rsidRDefault="00183895" w:rsidP="001412DD"/>
        </w:tc>
      </w:tr>
      <w:tr w:rsidR="00183895" w14:paraId="569B2318" w14:textId="77777777" w:rsidTr="001412DD">
        <w:trPr>
          <w:trHeight w:val="6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16C7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CA017" w14:textId="77777777" w:rsidR="00183895" w:rsidRDefault="00183895" w:rsidP="001412DD">
            <w:pPr>
              <w:pStyle w:val="a8"/>
              <w:spacing w:before="0"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Оптимальное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управление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динамических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67D5A" w14:textId="77777777" w:rsidR="00183895" w:rsidRDefault="00183895" w:rsidP="001412DD">
            <w:pPr>
              <w:pStyle w:val="a8"/>
              <w:spacing w:before="0"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  <w:lang w:val="de-DE"/>
              </w:rPr>
              <w:t>Saarbrucken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, Germany: </w:t>
            </w:r>
            <w:proofErr w:type="spellStart"/>
            <w:r>
              <w:rPr>
                <w:rFonts w:ascii="Times New Roman" w:hAnsi="Times New Roman"/>
                <w:lang w:val="de-DE"/>
              </w:rPr>
              <w:t>Palmarium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Academic Publishing, </w:t>
            </w:r>
            <w:r>
              <w:rPr>
                <w:rStyle w:val="a9"/>
                <w:rFonts w:ascii="Times New Roman" w:hAnsi="Times New Roman"/>
                <w:b/>
                <w:bCs/>
              </w:rPr>
              <w:t>2012</w:t>
            </w:r>
            <w:r>
              <w:rPr>
                <w:rFonts w:ascii="Times New Roman" w:hAnsi="Times New Roman"/>
              </w:rPr>
              <w:t>. 288 c.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CE39" w14:textId="77777777" w:rsidR="00183895" w:rsidRDefault="00183895" w:rsidP="001412DD">
            <w:pPr>
              <w:pStyle w:val="a8"/>
              <w:spacing w:before="0"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Айсагалиев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</w:tr>
      <w:tr w:rsidR="00183895" w14:paraId="1608B0DF" w14:textId="77777777" w:rsidTr="001412DD">
        <w:trPr>
          <w:trHeight w:val="900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2703" w14:textId="77777777" w:rsidR="00183895" w:rsidRPr="001C255A" w:rsidRDefault="00183895" w:rsidP="001C255A">
            <w:pPr>
              <w:pStyle w:val="aa"/>
              <w:spacing w:before="0" w:after="0"/>
              <w:rPr>
                <w:b/>
                <w:bCs/>
                <w:lang w:val="kk-KZ"/>
              </w:rPr>
            </w:pPr>
          </w:p>
          <w:p w14:paraId="064B6906" w14:textId="77777777" w:rsidR="00183895" w:rsidRDefault="00183895" w:rsidP="001412DD">
            <w:pPr>
              <w:pStyle w:val="aa"/>
              <w:spacing w:before="0" w:after="0"/>
              <w:jc w:val="center"/>
            </w:pPr>
            <w:proofErr w:type="spellStart"/>
            <w:r>
              <w:rPr>
                <w:b/>
                <w:bCs/>
              </w:rPr>
              <w:t>Оқу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</w:rPr>
              <w:t>құралы</w:t>
            </w:r>
            <w:proofErr w:type="spellEnd"/>
          </w:p>
        </w:tc>
      </w:tr>
      <w:tr w:rsidR="00183895" w14:paraId="6427BFC0" w14:textId="77777777" w:rsidTr="001412DD">
        <w:trPr>
          <w:trHeight w:val="9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1C7F" w14:textId="77777777" w:rsidR="00183895" w:rsidRDefault="00183895" w:rsidP="001412DD">
            <w:pPr>
              <w:jc w:val="center"/>
            </w:pPr>
            <w:r>
              <w:rPr>
                <w:rStyle w:val="a9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2AE6" w14:textId="77777777" w:rsidR="00183895" w:rsidRPr="00183895" w:rsidRDefault="00183895" w:rsidP="001412DD">
            <w:pPr>
              <w:pStyle w:val="a8"/>
              <w:spacing w:before="0" w:line="240" w:lineRule="auto"/>
              <w:jc w:val="both"/>
              <w:rPr>
                <w:lang w:val="ru-RU"/>
              </w:rPr>
            </w:pPr>
            <w:r w:rsidRPr="00183895">
              <w:rPr>
                <w:rFonts w:ascii="Times New Roman" w:hAnsi="Times New Roman"/>
                <w:lang w:val="ru-RU"/>
              </w:rPr>
              <w:t xml:space="preserve">Управляемость </w:t>
            </w:r>
            <w:proofErr w:type="spellStart"/>
            <w:r w:rsidRPr="00183895">
              <w:rPr>
                <w:rFonts w:ascii="Times New Roman" w:hAnsi="Times New Roman"/>
                <w:lang w:val="ru-RU"/>
              </w:rPr>
              <w:t>линейных</w:t>
            </w:r>
            <w:proofErr w:type="spellEnd"/>
            <w:r w:rsidRPr="00183895">
              <w:rPr>
                <w:rFonts w:ascii="Times New Roman" w:hAnsi="Times New Roman"/>
                <w:lang w:val="ru-RU"/>
              </w:rPr>
              <w:t xml:space="preserve"> динамических систем: учебное пос.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3EEA8F93" w14:textId="77777777" w:rsidR="00183895" w:rsidRDefault="00183895" w:rsidP="001412DD">
            <w:pPr>
              <w:pStyle w:val="a8"/>
              <w:spacing w:before="0" w:line="24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Алматы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университеті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Style w:val="a9"/>
                <w:rFonts w:ascii="Times New Roman" w:hAnsi="Times New Roman"/>
                <w:b/>
                <w:bCs/>
              </w:rPr>
              <w:t>2019</w:t>
            </w:r>
            <w:r>
              <w:rPr>
                <w:rFonts w:ascii="Times New Roman" w:hAnsi="Times New Roman"/>
              </w:rPr>
              <w:t xml:space="preserve">. 184 </w:t>
            </w:r>
            <w:r>
              <w:rPr>
                <w:rFonts w:ascii="Times New Roman" w:hAnsi="Times New Roman"/>
                <w:lang w:val="ru-RU"/>
              </w:rPr>
              <w:t xml:space="preserve">с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2C1F5" w14:textId="77777777" w:rsidR="00183895" w:rsidRDefault="00183895" w:rsidP="001412DD"/>
        </w:tc>
      </w:tr>
      <w:tr w:rsidR="00183895" w14:paraId="520AFC9D" w14:textId="77777777" w:rsidTr="001412DD">
        <w:trPr>
          <w:trHeight w:val="6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40A3B" w14:textId="77777777" w:rsidR="00183895" w:rsidRDefault="00183895" w:rsidP="001412DD">
            <w:pPr>
              <w:jc w:val="center"/>
            </w:pPr>
            <w:r>
              <w:rPr>
                <w:rStyle w:val="a9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95F57" w14:textId="77777777" w:rsidR="00183895" w:rsidRDefault="00183895" w:rsidP="001412DD">
            <w:pPr>
              <w:pStyle w:val="a8"/>
              <w:spacing w:before="0"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Тиімді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басқару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дəрістері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480B4148" w14:textId="77777777" w:rsidR="00183895" w:rsidRDefault="00183895" w:rsidP="001412DD">
            <w:pPr>
              <w:pStyle w:val="a8"/>
              <w:spacing w:before="0" w:after="100" w:line="24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Алматы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университеті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a9"/>
                <w:rFonts w:ascii="Times New Roman" w:hAnsi="Times New Roman"/>
                <w:b/>
                <w:bCs/>
              </w:rPr>
              <w:t>2014</w:t>
            </w:r>
            <w:r>
              <w:rPr>
                <w:rFonts w:ascii="Times New Roman" w:hAnsi="Times New Roman"/>
                <w:lang w:val="ru-RU"/>
              </w:rPr>
              <w:t xml:space="preserve">. 141 </w:t>
            </w:r>
            <w:r>
              <w:rPr>
                <w:rFonts w:ascii="Times New Roman" w:hAnsi="Times New Roman"/>
              </w:rPr>
              <w:t>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353B" w14:textId="77777777" w:rsidR="00183895" w:rsidRDefault="00183895" w:rsidP="001412DD">
            <w:pPr>
              <w:pStyle w:val="a8"/>
              <w:spacing w:before="0"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Айсагалиев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</w:tr>
      <w:tr w:rsidR="00183895" w14:paraId="5ABE9044" w14:textId="77777777" w:rsidTr="001412DD">
        <w:trPr>
          <w:trHeight w:val="9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E755" w14:textId="77777777" w:rsidR="00183895" w:rsidRDefault="00183895" w:rsidP="001412DD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689D" w14:textId="77777777" w:rsidR="00183895" w:rsidRPr="00183895" w:rsidRDefault="00183895" w:rsidP="001412DD">
            <w:pPr>
              <w:pStyle w:val="a8"/>
              <w:spacing w:before="0" w:after="100" w:line="240" w:lineRule="auto"/>
              <w:jc w:val="both"/>
              <w:rPr>
                <w:lang w:val="ru-RU"/>
              </w:rPr>
            </w:pPr>
            <w:r w:rsidRPr="00183895">
              <w:rPr>
                <w:rFonts w:ascii="Times New Roman" w:hAnsi="Times New Roman"/>
                <w:lang w:val="ru-RU"/>
              </w:rPr>
              <w:t xml:space="preserve">Управляемость </w:t>
            </w:r>
            <w:proofErr w:type="spellStart"/>
            <w:r w:rsidRPr="00183895">
              <w:rPr>
                <w:rFonts w:ascii="Times New Roman" w:hAnsi="Times New Roman"/>
                <w:lang w:val="ru-RU"/>
              </w:rPr>
              <w:t>линейных</w:t>
            </w:r>
            <w:proofErr w:type="spellEnd"/>
            <w:r w:rsidRPr="00183895">
              <w:rPr>
                <w:rFonts w:ascii="Times New Roman" w:hAnsi="Times New Roman"/>
                <w:lang w:val="ru-RU"/>
              </w:rPr>
              <w:t xml:space="preserve"> динамических систем: </w:t>
            </w:r>
            <w:proofErr w:type="spellStart"/>
            <w:proofErr w:type="gramStart"/>
            <w:r w:rsidRPr="00183895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183895">
              <w:rPr>
                <w:rFonts w:ascii="Times New Roman" w:hAnsi="Times New Roman"/>
                <w:lang w:val="ru-RU"/>
              </w:rPr>
              <w:t>-мет</w:t>
            </w:r>
            <w:proofErr w:type="gramEnd"/>
            <w:r w:rsidRPr="00183895">
              <w:rPr>
                <w:rFonts w:ascii="Times New Roman" w:hAnsi="Times New Roman"/>
                <w:lang w:val="ru-RU"/>
              </w:rPr>
              <w:t xml:space="preserve"> пос.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2AC64CD7" w14:textId="77777777" w:rsidR="00183895" w:rsidRDefault="00183895" w:rsidP="001412DD">
            <w:pPr>
              <w:pStyle w:val="a8"/>
              <w:spacing w:before="0" w:after="100" w:line="24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Алматы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университеті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Style w:val="a9"/>
                <w:rFonts w:ascii="Times New Roman" w:hAnsi="Times New Roman"/>
                <w:b/>
                <w:bCs/>
              </w:rPr>
              <w:t>2014</w:t>
            </w:r>
            <w:r>
              <w:rPr>
                <w:rFonts w:ascii="Times New Roman" w:hAnsi="Times New Roman"/>
              </w:rPr>
              <w:t xml:space="preserve">. 132 </w:t>
            </w:r>
            <w:r>
              <w:rPr>
                <w:rFonts w:ascii="Times New Roman" w:hAnsi="Times New Roman"/>
                <w:lang w:val="ru-RU"/>
              </w:rPr>
              <w:t xml:space="preserve">с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ACF9" w14:textId="77777777" w:rsidR="00183895" w:rsidRDefault="00183895" w:rsidP="001412DD"/>
        </w:tc>
      </w:tr>
      <w:tr w:rsidR="00183895" w14:paraId="64D1BF78" w14:textId="77777777" w:rsidTr="001412DD">
        <w:trPr>
          <w:trHeight w:val="545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694D" w14:textId="77777777" w:rsidR="00183895" w:rsidRDefault="00183895" w:rsidP="001412DD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0219EB1" w14:textId="77777777" w:rsidR="00183895" w:rsidRDefault="00183895" w:rsidP="001412DD">
            <w:pPr>
              <w:jc w:val="center"/>
            </w:pPr>
            <w:proofErr w:type="spellStart"/>
            <w:r>
              <w:rPr>
                <w:b/>
                <w:bCs/>
              </w:rPr>
              <w:t>Авторлық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куәлік</w:t>
            </w:r>
            <w:proofErr w:type="spellEnd"/>
          </w:p>
        </w:tc>
      </w:tr>
      <w:tr w:rsidR="00183895" w14:paraId="65FD91A8" w14:textId="77777777" w:rsidTr="001412DD">
        <w:trPr>
          <w:trHeight w:val="12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5042" w14:textId="77777777" w:rsidR="00183895" w:rsidRDefault="00183895" w:rsidP="001412DD">
            <w:pPr>
              <w:jc w:val="center"/>
            </w:pPr>
            <w:r>
              <w:rPr>
                <w:rStyle w:val="a9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E2E0" w14:textId="77777777" w:rsidR="00183895" w:rsidRPr="00183895" w:rsidRDefault="00183895" w:rsidP="001412DD">
            <w:pPr>
              <w:widowControl w:val="0"/>
              <w:tabs>
                <w:tab w:val="left" w:pos="851"/>
                <w:tab w:val="left" w:pos="993"/>
                <w:tab w:val="left" w:pos="1120"/>
                <w:tab w:val="left" w:pos="1680"/>
                <w:tab w:val="left" w:pos="2240"/>
                <w:tab w:val="left" w:pos="2800"/>
              </w:tabs>
              <w:rPr>
                <w:lang w:val="ru-RU"/>
              </w:rPr>
            </w:pPr>
            <w:proofErr w:type="spellStart"/>
            <w:r w:rsidRPr="00183895">
              <w:rPr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Программныи</w:t>
            </w:r>
            <w:proofErr w:type="spellEnd"/>
            <w:r w:rsidRPr="00183895">
              <w:rPr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̆ комплекс </w:t>
            </w:r>
            <w:proofErr w:type="spellStart"/>
            <w:r w:rsidRPr="00183895">
              <w:rPr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автоматическои</w:t>
            </w:r>
            <w:proofErr w:type="spellEnd"/>
            <w:r w:rsidRPr="00183895">
              <w:rPr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̆ проверки и оценивания задач по вычислению пределов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5843" w14:textId="77777777" w:rsidR="00183895" w:rsidRDefault="00183895" w:rsidP="001412DD">
            <w:pPr>
              <w:widowControl w:val="0"/>
              <w:tabs>
                <w:tab w:val="left" w:pos="851"/>
                <w:tab w:val="left" w:pos="993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 42016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«15»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января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2024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AE40" w14:textId="77777777" w:rsidR="00183895" w:rsidRDefault="00183895" w:rsidP="001412DD"/>
        </w:tc>
      </w:tr>
    </w:tbl>
    <w:p w14:paraId="4BC9D404" w14:textId="77777777" w:rsidR="00183895" w:rsidRDefault="00183895" w:rsidP="00183895">
      <w:pPr>
        <w:widowControl w:val="0"/>
        <w:jc w:val="center"/>
      </w:pPr>
    </w:p>
    <w:p w14:paraId="7221393B" w14:textId="77777777" w:rsidR="00183895" w:rsidRPr="00183895" w:rsidRDefault="00183895">
      <w:pPr>
        <w:spacing w:after="160" w:line="259" w:lineRule="auto"/>
        <w:rPr>
          <w:lang w:val="kk-KZ"/>
        </w:rPr>
      </w:pPr>
    </w:p>
    <w:sectPr w:rsidR="00183895" w:rsidRPr="00183895" w:rsidSect="005E4115">
      <w:pgSz w:w="12240" w:h="15840"/>
      <w:pgMar w:top="391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AE30" w14:textId="77777777" w:rsidR="005E4115" w:rsidRDefault="005E4115">
      <w:r>
        <w:separator/>
      </w:r>
    </w:p>
  </w:endnote>
  <w:endnote w:type="continuationSeparator" w:id="0">
    <w:p w14:paraId="1C1EAE32" w14:textId="77777777" w:rsidR="005E4115" w:rsidRDefault="005E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AE29" w14:textId="77777777" w:rsidR="000026EB" w:rsidRPr="00183895" w:rsidRDefault="005E4115">
    <w:pPr>
      <w:ind w:left="1134"/>
      <w:jc w:val="both"/>
      <w:rPr>
        <w:sz w:val="22"/>
        <w:szCs w:val="22"/>
        <w:lang w:val="ru-RU"/>
      </w:rPr>
    </w:pPr>
    <w:proofErr w:type="spellStart"/>
    <w:r w:rsidRPr="00183895">
      <w:rPr>
        <w:sz w:val="22"/>
        <w:szCs w:val="22"/>
        <w:lang w:val="ru-RU"/>
      </w:rPr>
      <w:t>Ізденуші</w:t>
    </w:r>
    <w:proofErr w:type="spellEnd"/>
    <w:r>
      <w:rPr>
        <w:sz w:val="22"/>
        <w:szCs w:val="22"/>
        <w:lang w:val="ru-RU"/>
      </w:rPr>
      <w:tab/>
    </w:r>
    <w:r>
      <w:rPr>
        <w:sz w:val="22"/>
        <w:szCs w:val="22"/>
        <w:lang w:val="ru-RU"/>
      </w:rPr>
      <w:tab/>
    </w:r>
    <w:r>
      <w:rPr>
        <w:sz w:val="22"/>
        <w:szCs w:val="22"/>
        <w:lang w:val="ru-RU"/>
      </w:rPr>
      <w:tab/>
    </w:r>
    <w:r>
      <w:rPr>
        <w:sz w:val="22"/>
        <w:szCs w:val="22"/>
        <w:lang w:val="ru-RU"/>
      </w:rPr>
      <w:tab/>
    </w:r>
    <w:r>
      <w:rPr>
        <w:sz w:val="22"/>
        <w:szCs w:val="22"/>
        <w:lang w:val="ru-RU"/>
      </w:rPr>
      <w:tab/>
    </w:r>
    <w:r>
      <w:rPr>
        <w:sz w:val="22"/>
        <w:szCs w:val="22"/>
        <w:lang w:val="ru-RU"/>
      </w:rPr>
      <w:tab/>
    </w:r>
    <w:r>
      <w:rPr>
        <w:sz w:val="22"/>
        <w:szCs w:val="22"/>
        <w:lang w:val="ru-RU"/>
      </w:rPr>
      <w:tab/>
    </w:r>
    <w:r>
      <w:rPr>
        <w:sz w:val="22"/>
        <w:szCs w:val="22"/>
        <w:lang w:val="ru-RU"/>
      </w:rPr>
      <w:tab/>
    </w:r>
    <w:r>
      <w:rPr>
        <w:sz w:val="22"/>
        <w:szCs w:val="22"/>
        <w:lang w:val="ru-RU"/>
      </w:rPr>
      <w:tab/>
    </w:r>
    <w:proofErr w:type="gramStart"/>
    <w:r>
      <w:rPr>
        <w:lang w:val="ru-RU"/>
      </w:rPr>
      <w:t>А.А</w:t>
    </w:r>
    <w:r w:rsidRPr="00183895">
      <w:rPr>
        <w:sz w:val="22"/>
        <w:szCs w:val="22"/>
        <w:lang w:val="ru-RU"/>
      </w:rPr>
      <w:t>.</w:t>
    </w:r>
    <w:proofErr w:type="gramEnd"/>
    <w:r w:rsidRPr="00183895">
      <w:rPr>
        <w:sz w:val="22"/>
        <w:szCs w:val="22"/>
        <w:lang w:val="ru-RU"/>
      </w:rPr>
      <w:t xml:space="preserve"> </w:t>
    </w:r>
    <w:proofErr w:type="spellStart"/>
    <w:r>
      <w:rPr>
        <w:lang w:val="ru-RU"/>
      </w:rPr>
      <w:t>Кабидолданова</w:t>
    </w:r>
    <w:proofErr w:type="spellEnd"/>
  </w:p>
  <w:p w14:paraId="1C1EAE2A" w14:textId="77777777" w:rsidR="000026EB" w:rsidRPr="00183895" w:rsidRDefault="000026EB">
    <w:pPr>
      <w:ind w:left="1134"/>
      <w:jc w:val="both"/>
      <w:rPr>
        <w:sz w:val="22"/>
        <w:szCs w:val="22"/>
        <w:lang w:val="ru-RU"/>
      </w:rPr>
    </w:pPr>
  </w:p>
  <w:p w14:paraId="1C1EAE2B" w14:textId="77777777" w:rsidR="000026EB" w:rsidRPr="00183895" w:rsidRDefault="005E4115">
    <w:pPr>
      <w:ind w:left="1134"/>
      <w:jc w:val="both"/>
      <w:rPr>
        <w:lang w:val="ru-RU"/>
      </w:rPr>
    </w:pPr>
    <w:r w:rsidRPr="00183895">
      <w:rPr>
        <w:sz w:val="22"/>
        <w:szCs w:val="22"/>
        <w:lang w:val="ru-RU"/>
      </w:rPr>
      <w:t>Әл-Фараби ат. ҚазҰУ-</w:t>
    </w:r>
    <w:proofErr w:type="gramStart"/>
    <w:r w:rsidRPr="00183895">
      <w:rPr>
        <w:sz w:val="22"/>
        <w:szCs w:val="22"/>
        <w:lang w:val="ru-RU"/>
      </w:rPr>
      <w:t>дың  ғалым</w:t>
    </w:r>
    <w:proofErr w:type="gramEnd"/>
    <w:r w:rsidRPr="00183895">
      <w:rPr>
        <w:sz w:val="22"/>
        <w:szCs w:val="22"/>
        <w:lang w:val="ru-RU"/>
      </w:rPr>
      <w:t xml:space="preserve"> хатшысы</w:t>
    </w:r>
    <w:r w:rsidRPr="00183895">
      <w:rPr>
        <w:sz w:val="22"/>
        <w:szCs w:val="22"/>
        <w:lang w:val="ru-RU"/>
      </w:rPr>
      <w:tab/>
    </w:r>
    <w:r w:rsidRPr="00183895">
      <w:rPr>
        <w:sz w:val="22"/>
        <w:szCs w:val="22"/>
        <w:lang w:val="ru-RU"/>
      </w:rPr>
      <w:tab/>
    </w:r>
    <w:r w:rsidRPr="00183895">
      <w:rPr>
        <w:sz w:val="22"/>
        <w:szCs w:val="22"/>
        <w:lang w:val="ru-RU"/>
      </w:rPr>
      <w:tab/>
    </w:r>
    <w:r w:rsidRPr="00183895">
      <w:rPr>
        <w:sz w:val="22"/>
        <w:szCs w:val="22"/>
        <w:lang w:val="ru-RU"/>
      </w:rPr>
      <w:tab/>
      <w:t>М.Қ. Мәмбетова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AE2C" w14:textId="77777777" w:rsidR="005E4115" w:rsidRDefault="005E4115">
      <w:r>
        <w:separator/>
      </w:r>
    </w:p>
  </w:footnote>
  <w:footnote w:type="continuationSeparator" w:id="0">
    <w:p w14:paraId="1C1EAE2E" w14:textId="77777777" w:rsidR="005E4115" w:rsidRDefault="005E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AE28" w14:textId="77777777" w:rsidR="000026EB" w:rsidRDefault="000026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EB"/>
    <w:rsid w:val="000026EB"/>
    <w:rsid w:val="00183895"/>
    <w:rsid w:val="001C255A"/>
    <w:rsid w:val="001F1B79"/>
    <w:rsid w:val="003D1A04"/>
    <w:rsid w:val="005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ADE0"/>
  <w15:docId w15:val="{9B985D96-0120-4394-84D4-A6CFC2C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1">
    <w:name w:val="heading 1"/>
    <w:next w:val="a"/>
    <w:uiPriority w:val="9"/>
    <w:qFormat/>
    <w:pPr>
      <w:keepNext/>
      <w:keepLines/>
      <w:spacing w:before="240"/>
      <w:outlineLvl w:val="0"/>
    </w:pPr>
    <w:rPr>
      <w:rFonts w:ascii="Calibri Light" w:hAnsi="Calibri Light" w:cs="Arial Unicode MS"/>
      <w:color w:val="2E74B5"/>
      <w:sz w:val="32"/>
      <w:szCs w:val="32"/>
      <w:u w:color="2E74B5"/>
      <w:lang w:val="en-US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 w:cs="Arial Unicode MS"/>
      <w:color w:val="2E74B5"/>
      <w:sz w:val="26"/>
      <w:szCs w:val="26"/>
      <w:u w:color="2E74B5"/>
      <w:lang w:val="en-US"/>
    </w:rPr>
  </w:style>
  <w:style w:type="paragraph" w:styleId="4">
    <w:name w:val="heading 4"/>
    <w:uiPriority w:val="9"/>
    <w:unhideWhenUsed/>
    <w:qFormat/>
    <w:pPr>
      <w:widowControl w:val="0"/>
      <w:ind w:left="821"/>
      <w:outlineLvl w:val="3"/>
    </w:pPr>
    <w:rPr>
      <w:rFonts w:ascii="Garamond" w:hAnsi="Garamond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paragraph" w:styleId="a6">
    <w:name w:val="List Paragraph"/>
    <w:rsid w:val="00183895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A7">
    <w:name w:val="По умолчанию A"/>
    <w:rsid w:val="0018389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8">
    <w:name w:val="По умолчанию"/>
    <w:rsid w:val="0018389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Нет"/>
    <w:rsid w:val="00183895"/>
  </w:style>
  <w:style w:type="character" w:customStyle="1" w:styleId="Hyperlink0">
    <w:name w:val="Hyperlink.0"/>
    <w:basedOn w:val="a9"/>
    <w:rsid w:val="00183895"/>
    <w:rPr>
      <w:outline w:val="0"/>
      <w:color w:val="0563C1"/>
      <w:u w:val="single" w:color="0563C1"/>
      <w:lang w:val="en-US"/>
    </w:rPr>
  </w:style>
  <w:style w:type="character" w:customStyle="1" w:styleId="Hyperlink1">
    <w:name w:val="Hyperlink.1"/>
    <w:basedOn w:val="a3"/>
    <w:rsid w:val="00183895"/>
    <w:rPr>
      <w:outline w:val="0"/>
      <w:color w:val="0563C1"/>
      <w:u w:val="single" w:color="0563C1"/>
    </w:rPr>
  </w:style>
  <w:style w:type="paragraph" w:styleId="aa">
    <w:name w:val="Normal (Web)"/>
    <w:rsid w:val="00183895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577/JMMCS.2021.v110.i2.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rj.romai.ro/arhiva/2018/1/Aisagaliev-Kabidoldanova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eser.in/ceserp/index.php/ijamas/article/view/47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26577/ijmph.2022.v13.i1.04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Шайкенова Ляззат</cp:lastModifiedBy>
  <cp:revision>5</cp:revision>
  <dcterms:created xsi:type="dcterms:W3CDTF">2025-06-12T06:03:00Z</dcterms:created>
  <dcterms:modified xsi:type="dcterms:W3CDTF">2025-06-12T06:12:00Z</dcterms:modified>
</cp:coreProperties>
</file>